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43" w:rsidRPr="00C978AC" w:rsidRDefault="00A20643" w:rsidP="00A20643">
      <w:pPr>
        <w:keepNext/>
        <w:keepLines/>
        <w:spacing w:before="200" w:after="0" w:line="240" w:lineRule="auto"/>
        <w:jc w:val="center"/>
        <w:outlineLvl w:val="3"/>
        <w:rPr>
          <w:rFonts w:ascii="Algerian" w:hAnsi="Algerian"/>
          <w:bCs/>
          <w:iCs/>
          <w:sz w:val="28"/>
          <w:szCs w:val="28"/>
        </w:rPr>
      </w:pPr>
      <w:r w:rsidRPr="00C978AC">
        <w:rPr>
          <w:rFonts w:ascii="Times New Roman" w:hAnsi="Times New Roman"/>
          <w:bCs/>
          <w:iCs/>
          <w:sz w:val="28"/>
          <w:szCs w:val="28"/>
        </w:rPr>
        <w:t>АДМИНИСТРАЦИЯ</w:t>
      </w:r>
      <w:r w:rsidRPr="00C978AC">
        <w:rPr>
          <w:rFonts w:ascii="Algerian" w:hAnsi="Algerian"/>
          <w:bCs/>
          <w:iCs/>
          <w:sz w:val="28"/>
          <w:szCs w:val="28"/>
        </w:rPr>
        <w:t xml:space="preserve"> </w:t>
      </w:r>
      <w:r w:rsidRPr="00C978AC">
        <w:rPr>
          <w:rFonts w:ascii="Times New Roman" w:hAnsi="Times New Roman"/>
          <w:bCs/>
          <w:iCs/>
          <w:sz w:val="28"/>
          <w:szCs w:val="28"/>
        </w:rPr>
        <w:t>НАЗИНСКОГО</w:t>
      </w:r>
      <w:r w:rsidRPr="00C978AC">
        <w:rPr>
          <w:rFonts w:ascii="Algerian" w:hAnsi="Algerian"/>
          <w:bCs/>
          <w:iCs/>
          <w:sz w:val="28"/>
          <w:szCs w:val="28"/>
        </w:rPr>
        <w:t xml:space="preserve"> </w:t>
      </w:r>
      <w:r w:rsidRPr="00C978AC">
        <w:rPr>
          <w:rFonts w:ascii="Times New Roman" w:hAnsi="Times New Roman"/>
          <w:bCs/>
          <w:iCs/>
          <w:sz w:val="28"/>
          <w:szCs w:val="28"/>
        </w:rPr>
        <w:t>СЕЛЬСКОГО</w:t>
      </w:r>
      <w:r w:rsidRPr="00C978AC">
        <w:rPr>
          <w:rFonts w:ascii="Algerian" w:hAnsi="Algerian"/>
          <w:bCs/>
          <w:iCs/>
          <w:sz w:val="28"/>
          <w:szCs w:val="28"/>
        </w:rPr>
        <w:t xml:space="preserve"> </w:t>
      </w:r>
      <w:r w:rsidRPr="00C978AC">
        <w:rPr>
          <w:rFonts w:ascii="Times New Roman" w:hAnsi="Times New Roman"/>
          <w:bCs/>
          <w:iCs/>
          <w:sz w:val="28"/>
          <w:szCs w:val="28"/>
        </w:rPr>
        <w:t>ПОСЕЛЕНИЯ</w:t>
      </w:r>
    </w:p>
    <w:p w:rsidR="00A20643" w:rsidRDefault="00A20643" w:rsidP="00A20643">
      <w:pPr>
        <w:spacing w:after="0" w:line="240" w:lineRule="auto"/>
        <w:jc w:val="center"/>
        <w:rPr>
          <w:rFonts w:ascii="Times New Roman" w:hAnsi="Times New Roman"/>
          <w:sz w:val="28"/>
          <w:szCs w:val="28"/>
        </w:rPr>
      </w:pPr>
      <w:r>
        <w:rPr>
          <w:rFonts w:ascii="Times New Roman" w:hAnsi="Times New Roman"/>
          <w:sz w:val="28"/>
          <w:szCs w:val="28"/>
        </w:rPr>
        <w:t xml:space="preserve">АЛЕКСАНДРОВСКОГО РАЙОНА </w:t>
      </w:r>
    </w:p>
    <w:p w:rsidR="00A20643" w:rsidRDefault="00A20643" w:rsidP="00A20643">
      <w:pPr>
        <w:spacing w:after="0" w:line="240" w:lineRule="auto"/>
        <w:jc w:val="center"/>
        <w:rPr>
          <w:rFonts w:ascii="Times New Roman" w:hAnsi="Times New Roman"/>
          <w:sz w:val="28"/>
          <w:szCs w:val="28"/>
        </w:rPr>
      </w:pPr>
      <w:r>
        <w:rPr>
          <w:rFonts w:ascii="Times New Roman" w:hAnsi="Times New Roman"/>
          <w:sz w:val="28"/>
          <w:szCs w:val="28"/>
        </w:rPr>
        <w:t>ТОМСКОЙ  ОБЛАСТИ</w:t>
      </w:r>
    </w:p>
    <w:p w:rsidR="00A20643" w:rsidRDefault="00A20643" w:rsidP="00A20643">
      <w:pPr>
        <w:spacing w:after="0" w:line="240" w:lineRule="auto"/>
        <w:jc w:val="center"/>
        <w:rPr>
          <w:rFonts w:ascii="Times New Roman" w:hAnsi="Times New Roman"/>
          <w:sz w:val="28"/>
          <w:szCs w:val="28"/>
        </w:rPr>
      </w:pPr>
    </w:p>
    <w:p w:rsidR="00A20643" w:rsidRDefault="00A20643" w:rsidP="00A20643">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A20643" w:rsidRDefault="00A20643" w:rsidP="00A20643">
      <w:pPr>
        <w:spacing w:after="0" w:line="240" w:lineRule="auto"/>
        <w:ind w:firstLine="546"/>
        <w:rPr>
          <w:rFonts w:ascii="Times New Roman" w:hAnsi="Times New Roman"/>
          <w:sz w:val="24"/>
          <w:szCs w:val="24"/>
        </w:rPr>
      </w:pPr>
    </w:p>
    <w:p w:rsidR="00A20643" w:rsidRDefault="00A20643" w:rsidP="00A20643">
      <w:pPr>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4561"/>
        <w:gridCol w:w="5010"/>
      </w:tblGrid>
      <w:tr w:rsidR="00A20643" w:rsidTr="00017BFE">
        <w:tc>
          <w:tcPr>
            <w:tcW w:w="4561" w:type="dxa"/>
          </w:tcPr>
          <w:p w:rsidR="00A20643" w:rsidRDefault="00A20643" w:rsidP="00017BFE">
            <w:pPr>
              <w:spacing w:after="0" w:line="240" w:lineRule="auto"/>
              <w:rPr>
                <w:rFonts w:ascii="Times New Roman" w:hAnsi="Times New Roman"/>
                <w:sz w:val="24"/>
                <w:szCs w:val="24"/>
              </w:rPr>
            </w:pPr>
          </w:p>
          <w:p w:rsidR="00A20643" w:rsidRDefault="00A20643" w:rsidP="00D065DD">
            <w:pPr>
              <w:spacing w:after="0" w:line="240" w:lineRule="auto"/>
              <w:rPr>
                <w:rFonts w:ascii="Times New Roman" w:hAnsi="Times New Roman"/>
                <w:sz w:val="24"/>
                <w:szCs w:val="24"/>
              </w:rPr>
            </w:pPr>
            <w:r>
              <w:rPr>
                <w:rFonts w:ascii="Times New Roman" w:hAnsi="Times New Roman"/>
                <w:sz w:val="24"/>
                <w:szCs w:val="24"/>
              </w:rPr>
              <w:t xml:space="preserve"> </w:t>
            </w:r>
            <w:r w:rsidR="00D065DD">
              <w:rPr>
                <w:rFonts w:ascii="Times New Roman" w:hAnsi="Times New Roman"/>
                <w:sz w:val="24"/>
                <w:szCs w:val="24"/>
              </w:rPr>
              <w:t>08</w:t>
            </w:r>
            <w:r>
              <w:rPr>
                <w:rFonts w:ascii="Times New Roman" w:hAnsi="Times New Roman"/>
                <w:sz w:val="24"/>
                <w:szCs w:val="24"/>
              </w:rPr>
              <w:t>.0</w:t>
            </w:r>
            <w:r w:rsidR="00D065DD">
              <w:rPr>
                <w:rFonts w:ascii="Times New Roman" w:hAnsi="Times New Roman"/>
                <w:sz w:val="24"/>
                <w:szCs w:val="24"/>
              </w:rPr>
              <w:t>9</w:t>
            </w:r>
            <w:r>
              <w:rPr>
                <w:rFonts w:ascii="Times New Roman" w:hAnsi="Times New Roman"/>
                <w:sz w:val="24"/>
                <w:szCs w:val="24"/>
              </w:rPr>
              <w:t xml:space="preserve">. 2020 г.                                                                                                          </w:t>
            </w:r>
          </w:p>
        </w:tc>
        <w:tc>
          <w:tcPr>
            <w:tcW w:w="5010" w:type="dxa"/>
          </w:tcPr>
          <w:p w:rsidR="00A20643" w:rsidRPr="00C978AC" w:rsidRDefault="00A20643" w:rsidP="00D065DD">
            <w:pPr>
              <w:keepNext/>
              <w:keepLines/>
              <w:tabs>
                <w:tab w:val="left" w:pos="855"/>
                <w:tab w:val="right" w:pos="4892"/>
              </w:tabs>
              <w:spacing w:before="200" w:after="0" w:line="240" w:lineRule="auto"/>
              <w:ind w:right="-108"/>
              <w:outlineLvl w:val="1"/>
              <w:rPr>
                <w:rFonts w:ascii="Times New Roman" w:hAnsi="Times New Roman"/>
                <w:bCs/>
                <w:sz w:val="24"/>
                <w:szCs w:val="24"/>
              </w:rPr>
            </w:pPr>
            <w:r w:rsidRPr="00C978AC">
              <w:rPr>
                <w:rFonts w:ascii="Cambria" w:hAnsi="Cambria"/>
                <w:b/>
                <w:bCs/>
                <w:color w:val="4F81BD"/>
                <w:sz w:val="24"/>
                <w:szCs w:val="24"/>
              </w:rPr>
              <w:tab/>
            </w:r>
            <w:r w:rsidRPr="00C978AC">
              <w:rPr>
                <w:rFonts w:ascii="Cambria" w:hAnsi="Cambria"/>
                <w:b/>
                <w:bCs/>
                <w:sz w:val="24"/>
                <w:szCs w:val="24"/>
              </w:rPr>
              <w:t xml:space="preserve">                                                </w:t>
            </w:r>
            <w:r w:rsidRPr="00C978AC">
              <w:rPr>
                <w:rFonts w:ascii="Times New Roman" w:hAnsi="Times New Roman"/>
                <w:bCs/>
                <w:sz w:val="24"/>
                <w:szCs w:val="24"/>
              </w:rPr>
              <w:t xml:space="preserve">№ </w:t>
            </w:r>
            <w:r w:rsidR="00D065DD">
              <w:rPr>
                <w:rFonts w:ascii="Times New Roman" w:hAnsi="Times New Roman"/>
                <w:bCs/>
                <w:sz w:val="24"/>
                <w:szCs w:val="24"/>
              </w:rPr>
              <w:t>78</w:t>
            </w:r>
          </w:p>
        </w:tc>
      </w:tr>
      <w:tr w:rsidR="00A20643" w:rsidTr="00017BFE">
        <w:tc>
          <w:tcPr>
            <w:tcW w:w="9571" w:type="dxa"/>
            <w:gridSpan w:val="2"/>
          </w:tcPr>
          <w:p w:rsidR="00A20643" w:rsidRDefault="00A20643" w:rsidP="00017BFE">
            <w:pPr>
              <w:spacing w:after="0" w:line="240" w:lineRule="auto"/>
              <w:jc w:val="center"/>
              <w:rPr>
                <w:rFonts w:ascii="Times New Roman" w:hAnsi="Times New Roman"/>
                <w:sz w:val="24"/>
                <w:szCs w:val="24"/>
              </w:rPr>
            </w:pPr>
          </w:p>
          <w:p w:rsidR="00A20643" w:rsidRDefault="00A20643" w:rsidP="00017BFE">
            <w:pPr>
              <w:spacing w:after="0" w:line="240" w:lineRule="auto"/>
              <w:jc w:val="center"/>
              <w:rPr>
                <w:rFonts w:ascii="Times New Roman" w:hAnsi="Times New Roman"/>
                <w:sz w:val="24"/>
                <w:szCs w:val="24"/>
              </w:rPr>
            </w:pPr>
            <w:r>
              <w:rPr>
                <w:rFonts w:ascii="Times New Roman" w:hAnsi="Times New Roman"/>
                <w:sz w:val="24"/>
                <w:szCs w:val="24"/>
              </w:rPr>
              <w:t>с. Назино</w:t>
            </w:r>
          </w:p>
        </w:tc>
      </w:tr>
    </w:tbl>
    <w:p w:rsidR="00A20643" w:rsidRDefault="00A20643" w:rsidP="00A20643">
      <w:pPr>
        <w:tabs>
          <w:tab w:val="left" w:pos="1245"/>
        </w:tabs>
        <w:spacing w:after="0" w:line="240" w:lineRule="auto"/>
        <w:rPr>
          <w:rFonts w:ascii="Times New Roman" w:hAnsi="Times New Roman"/>
          <w:sz w:val="24"/>
          <w:szCs w:val="24"/>
        </w:rPr>
      </w:pPr>
    </w:p>
    <w:tbl>
      <w:tblPr>
        <w:tblpPr w:leftFromText="180" w:rightFromText="180" w:bottomFromText="200" w:vertAnchor="text" w:horzAnchor="margin" w:tblpYSpec="outside"/>
        <w:tblW w:w="0" w:type="auto"/>
        <w:tblLayout w:type="fixed"/>
        <w:tblLook w:val="00A0" w:firstRow="1" w:lastRow="0" w:firstColumn="1" w:lastColumn="0" w:noHBand="0" w:noVBand="0"/>
      </w:tblPr>
      <w:tblGrid>
        <w:gridCol w:w="5688"/>
      </w:tblGrid>
      <w:tr w:rsidR="00A20643" w:rsidTr="00017BFE">
        <w:tc>
          <w:tcPr>
            <w:tcW w:w="5688" w:type="dxa"/>
          </w:tcPr>
          <w:p w:rsidR="00A20643" w:rsidRPr="00C978AC" w:rsidRDefault="00A20643" w:rsidP="00017BFE">
            <w:pPr>
              <w:widowControl w:val="0"/>
              <w:tabs>
                <w:tab w:val="left" w:pos="1134"/>
              </w:tabs>
              <w:autoSpaceDE w:val="0"/>
              <w:autoSpaceDN w:val="0"/>
              <w:adjustRightInd w:val="0"/>
              <w:spacing w:after="0"/>
              <w:jc w:val="both"/>
              <w:rPr>
                <w:rFonts w:ascii="Times New Roman" w:eastAsia="PMingLiU" w:hAnsi="Times New Roman"/>
                <w:bCs/>
                <w:sz w:val="24"/>
                <w:szCs w:val="24"/>
              </w:rPr>
            </w:pPr>
            <w:r>
              <w:rPr>
                <w:rFonts w:ascii="Times New Roman" w:hAnsi="Times New Roman"/>
                <w:sz w:val="24"/>
                <w:szCs w:val="24"/>
              </w:rPr>
              <w:t xml:space="preserve">О внесении  изменений  в  постановление  Администрации  Назинского сельского  поселения  от 28.06.2018 № 48 «Об  утверждении </w:t>
            </w:r>
            <w:r w:rsidRPr="00817B7B">
              <w:rPr>
                <w:rFonts w:ascii="Times New Roman" w:eastAsia="PMingLiU" w:hAnsi="Times New Roman"/>
                <w:b/>
                <w:bCs/>
                <w:sz w:val="24"/>
                <w:szCs w:val="24"/>
              </w:rPr>
              <w:t xml:space="preserve"> </w:t>
            </w:r>
            <w:r w:rsidRPr="00C978AC">
              <w:rPr>
                <w:rFonts w:ascii="Times New Roman" w:eastAsia="PMingLiU" w:hAnsi="Times New Roman"/>
                <w:bCs/>
                <w:sz w:val="24"/>
                <w:szCs w:val="24"/>
              </w:rPr>
              <w:t>административного регламента предоставления муниципальной услуги «</w:t>
            </w:r>
            <w:r w:rsidRPr="00C978AC">
              <w:rPr>
                <w:rFonts w:ascii="Times New Roman" w:eastAsia="PMingLiU" w:hAnsi="Times New Roman"/>
                <w:sz w:val="24"/>
                <w:szCs w:val="24"/>
              </w:rPr>
              <w:t>Выдача градостроительного плана земельного участка»</w:t>
            </w:r>
            <w:r>
              <w:rPr>
                <w:rFonts w:ascii="Times New Roman" w:eastAsia="PMingLiU" w:hAnsi="Times New Roman"/>
                <w:sz w:val="24"/>
                <w:szCs w:val="24"/>
              </w:rPr>
              <w:t xml:space="preserve">          </w:t>
            </w:r>
          </w:p>
        </w:tc>
      </w:tr>
    </w:tbl>
    <w:p w:rsidR="00A20643" w:rsidRDefault="00A20643" w:rsidP="00A20643">
      <w:pPr>
        <w:spacing w:after="0" w:line="240" w:lineRule="auto"/>
        <w:jc w:val="center"/>
        <w:rPr>
          <w:rFonts w:ascii="Times New Roman" w:hAnsi="Times New Roman"/>
          <w:sz w:val="24"/>
          <w:szCs w:val="24"/>
        </w:rPr>
      </w:pPr>
    </w:p>
    <w:p w:rsidR="00A20643" w:rsidRDefault="00A20643" w:rsidP="00A20643">
      <w:pPr>
        <w:spacing w:after="0" w:line="240" w:lineRule="auto"/>
        <w:ind w:firstLine="546"/>
        <w:rPr>
          <w:rFonts w:ascii="Times New Roman" w:hAnsi="Times New Roman"/>
          <w:sz w:val="24"/>
          <w:szCs w:val="24"/>
        </w:rPr>
      </w:pPr>
    </w:p>
    <w:p w:rsidR="00A20643" w:rsidRDefault="00A20643" w:rsidP="00A20643">
      <w:pPr>
        <w:spacing w:after="0" w:line="240" w:lineRule="auto"/>
        <w:jc w:val="both"/>
        <w:rPr>
          <w:rFonts w:ascii="Times New Roman" w:hAnsi="Times New Roman"/>
          <w:sz w:val="24"/>
          <w:szCs w:val="24"/>
        </w:rPr>
      </w:pPr>
    </w:p>
    <w:p w:rsidR="00A20643" w:rsidRDefault="00A20643" w:rsidP="00A20643">
      <w:pPr>
        <w:autoSpaceDE w:val="0"/>
        <w:autoSpaceDN w:val="0"/>
        <w:adjustRightInd w:val="0"/>
        <w:spacing w:after="0" w:line="240" w:lineRule="auto"/>
        <w:ind w:firstLine="720"/>
        <w:jc w:val="both"/>
        <w:rPr>
          <w:rFonts w:ascii="Arial" w:hAnsi="Arial" w:cs="Arial"/>
          <w:sz w:val="24"/>
          <w:szCs w:val="24"/>
        </w:rPr>
      </w:pPr>
    </w:p>
    <w:p w:rsidR="00EB605B" w:rsidRDefault="00EB605B"/>
    <w:p w:rsidR="00A20643" w:rsidRDefault="00A20643"/>
    <w:p w:rsidR="00D867B7" w:rsidRDefault="00D867B7" w:rsidP="004D77F0">
      <w:pPr>
        <w:autoSpaceDE w:val="0"/>
        <w:autoSpaceDN w:val="0"/>
        <w:adjustRightInd w:val="0"/>
        <w:spacing w:after="0" w:line="240" w:lineRule="auto"/>
        <w:ind w:firstLine="708"/>
        <w:jc w:val="both"/>
        <w:rPr>
          <w:rFonts w:ascii="Times New Roman" w:hAnsi="Times New Roman"/>
          <w:sz w:val="24"/>
          <w:szCs w:val="24"/>
        </w:rPr>
      </w:pPr>
    </w:p>
    <w:p w:rsidR="004D77F0" w:rsidRDefault="004D77F0" w:rsidP="004D77F0">
      <w:pPr>
        <w:autoSpaceDE w:val="0"/>
        <w:autoSpaceDN w:val="0"/>
        <w:adjustRightInd w:val="0"/>
        <w:spacing w:after="0" w:line="240" w:lineRule="auto"/>
        <w:ind w:firstLine="708"/>
        <w:jc w:val="both"/>
        <w:rPr>
          <w:rFonts w:ascii="Times New Roman" w:hAnsi="Times New Roman"/>
          <w:sz w:val="24"/>
          <w:szCs w:val="24"/>
        </w:rPr>
      </w:pPr>
      <w:r w:rsidRPr="004D77F0">
        <w:rPr>
          <w:rFonts w:ascii="Times New Roman" w:hAnsi="Times New Roman"/>
          <w:sz w:val="24"/>
          <w:szCs w:val="24"/>
        </w:rPr>
        <w:t>В соответствии с</w:t>
      </w:r>
      <w:r w:rsidR="00D867B7">
        <w:rPr>
          <w:rFonts w:ascii="Times New Roman" w:hAnsi="Times New Roman"/>
          <w:sz w:val="24"/>
          <w:szCs w:val="24"/>
        </w:rPr>
        <w:t xml:space="preserve"> частями 5, 6 статьи  57.3 Градостроительного  кодекса Российской  Федерации, частью 2 статьи 12,</w:t>
      </w:r>
      <w:r w:rsidR="00D867B7" w:rsidRPr="004D77F0">
        <w:rPr>
          <w:rFonts w:ascii="Times New Roman" w:hAnsi="Times New Roman"/>
          <w:sz w:val="24"/>
          <w:szCs w:val="24"/>
        </w:rPr>
        <w:t xml:space="preserve"> </w:t>
      </w:r>
      <w:r w:rsidR="00DC0565">
        <w:rPr>
          <w:rFonts w:ascii="Times New Roman" w:hAnsi="Times New Roman"/>
          <w:sz w:val="24"/>
          <w:szCs w:val="24"/>
        </w:rPr>
        <w:t xml:space="preserve">частью 1.1 статьи 16 </w:t>
      </w:r>
      <w:hyperlink r:id="rId6" w:history="1">
        <w:r w:rsidRPr="004D77F0">
          <w:rPr>
            <w:rFonts w:ascii="Times New Roman" w:hAnsi="Times New Roman"/>
            <w:sz w:val="24"/>
            <w:szCs w:val="24"/>
          </w:rPr>
          <w:t>Федеральн</w:t>
        </w:r>
        <w:r w:rsidR="00D867B7">
          <w:rPr>
            <w:rFonts w:ascii="Times New Roman" w:hAnsi="Times New Roman"/>
            <w:sz w:val="24"/>
            <w:szCs w:val="24"/>
          </w:rPr>
          <w:t>ого</w:t>
        </w:r>
        <w:r w:rsidRPr="004D77F0">
          <w:rPr>
            <w:rFonts w:ascii="Times New Roman" w:hAnsi="Times New Roman"/>
            <w:sz w:val="24"/>
            <w:szCs w:val="24"/>
          </w:rPr>
          <w:t xml:space="preserve"> </w:t>
        </w:r>
        <w:proofErr w:type="gramStart"/>
        <w:r w:rsidRPr="004D77F0">
          <w:rPr>
            <w:rFonts w:ascii="Times New Roman" w:hAnsi="Times New Roman"/>
            <w:sz w:val="24"/>
            <w:szCs w:val="24"/>
          </w:rPr>
          <w:t>закон</w:t>
        </w:r>
        <w:proofErr w:type="gramEnd"/>
      </w:hyperlink>
      <w:r w:rsidR="00D867B7">
        <w:rPr>
          <w:rFonts w:ascii="Times New Roman" w:hAnsi="Times New Roman"/>
          <w:sz w:val="24"/>
          <w:szCs w:val="24"/>
        </w:rPr>
        <w:t>а</w:t>
      </w:r>
      <w:r w:rsidRPr="004D77F0">
        <w:rPr>
          <w:rFonts w:ascii="Times New Roman" w:hAnsi="Times New Roman"/>
          <w:sz w:val="24"/>
          <w:szCs w:val="24"/>
        </w:rPr>
        <w:t xml:space="preserve"> от 27.07.2010 N 210-ФЗ "Об организации предоставления государственных и муниципальных услуг", руководствуясь </w:t>
      </w:r>
      <w:hyperlink r:id="rId7" w:history="1">
        <w:r w:rsidRPr="004D77F0">
          <w:rPr>
            <w:rFonts w:ascii="Times New Roman" w:hAnsi="Times New Roman"/>
            <w:sz w:val="24"/>
            <w:szCs w:val="24"/>
          </w:rPr>
          <w:t>Уставом</w:t>
        </w:r>
      </w:hyperlink>
      <w:r w:rsidRPr="004D77F0">
        <w:rPr>
          <w:rFonts w:ascii="Times New Roman" w:hAnsi="Times New Roman"/>
          <w:sz w:val="24"/>
          <w:szCs w:val="24"/>
        </w:rPr>
        <w:t xml:space="preserve"> муниципального образования "Назинское сельское  поселение", </w:t>
      </w:r>
    </w:p>
    <w:p w:rsidR="00D867B7" w:rsidRDefault="00D867B7" w:rsidP="004D77F0">
      <w:pPr>
        <w:autoSpaceDE w:val="0"/>
        <w:autoSpaceDN w:val="0"/>
        <w:adjustRightInd w:val="0"/>
        <w:spacing w:after="0" w:line="240" w:lineRule="auto"/>
        <w:ind w:firstLine="708"/>
        <w:jc w:val="both"/>
        <w:rPr>
          <w:rFonts w:ascii="Times New Roman" w:hAnsi="Times New Roman"/>
          <w:sz w:val="24"/>
          <w:szCs w:val="24"/>
        </w:rPr>
      </w:pPr>
    </w:p>
    <w:p w:rsidR="00D867B7" w:rsidRDefault="00D867B7" w:rsidP="004D77F0">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ПОСТАНОВЛЯЮ:</w:t>
      </w:r>
    </w:p>
    <w:p w:rsidR="00D867B7" w:rsidRDefault="00D867B7" w:rsidP="004D77F0">
      <w:pPr>
        <w:autoSpaceDE w:val="0"/>
        <w:autoSpaceDN w:val="0"/>
        <w:adjustRightInd w:val="0"/>
        <w:spacing w:after="0" w:line="240" w:lineRule="auto"/>
        <w:ind w:firstLine="708"/>
        <w:jc w:val="both"/>
        <w:rPr>
          <w:rFonts w:ascii="Times New Roman" w:hAnsi="Times New Roman"/>
          <w:sz w:val="24"/>
          <w:szCs w:val="24"/>
        </w:rPr>
      </w:pPr>
    </w:p>
    <w:p w:rsidR="00D867B7" w:rsidRDefault="00D867B7" w:rsidP="00D867B7">
      <w:pPr>
        <w:pStyle w:val="a4"/>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Внести  в  постановление  Администрации  Назинского </w:t>
      </w:r>
      <w:proofErr w:type="gramStart"/>
      <w:r>
        <w:rPr>
          <w:rFonts w:ascii="Times New Roman" w:hAnsi="Times New Roman"/>
          <w:sz w:val="24"/>
          <w:szCs w:val="24"/>
        </w:rPr>
        <w:t>сельского</w:t>
      </w:r>
      <w:proofErr w:type="gramEnd"/>
      <w:r>
        <w:rPr>
          <w:rFonts w:ascii="Times New Roman" w:hAnsi="Times New Roman"/>
          <w:sz w:val="24"/>
          <w:szCs w:val="24"/>
        </w:rPr>
        <w:t xml:space="preserve">  поселения  от </w:t>
      </w:r>
    </w:p>
    <w:p w:rsidR="00D867B7" w:rsidRDefault="00D867B7" w:rsidP="00D867B7">
      <w:pPr>
        <w:autoSpaceDE w:val="0"/>
        <w:autoSpaceDN w:val="0"/>
        <w:adjustRightInd w:val="0"/>
        <w:spacing w:after="0" w:line="240" w:lineRule="auto"/>
        <w:jc w:val="both"/>
        <w:rPr>
          <w:rFonts w:ascii="Times New Roman" w:eastAsia="PMingLiU" w:hAnsi="Times New Roman"/>
          <w:sz w:val="24"/>
          <w:szCs w:val="24"/>
        </w:rPr>
      </w:pPr>
      <w:r w:rsidRPr="00D867B7">
        <w:rPr>
          <w:rFonts w:ascii="Times New Roman" w:hAnsi="Times New Roman"/>
          <w:sz w:val="24"/>
          <w:szCs w:val="24"/>
        </w:rPr>
        <w:t xml:space="preserve">28.06.2018 № 48 «Об  утверждении </w:t>
      </w:r>
      <w:r w:rsidRPr="00D867B7">
        <w:rPr>
          <w:rFonts w:ascii="Times New Roman" w:eastAsia="PMingLiU" w:hAnsi="Times New Roman"/>
          <w:b/>
          <w:bCs/>
          <w:sz w:val="24"/>
          <w:szCs w:val="24"/>
        </w:rPr>
        <w:t xml:space="preserve"> </w:t>
      </w:r>
      <w:r w:rsidRPr="00D867B7">
        <w:rPr>
          <w:rFonts w:ascii="Times New Roman" w:eastAsia="PMingLiU" w:hAnsi="Times New Roman"/>
          <w:bCs/>
          <w:sz w:val="24"/>
          <w:szCs w:val="24"/>
        </w:rPr>
        <w:t>административного регламента предоставления муниципальной услуги «</w:t>
      </w:r>
      <w:r w:rsidRPr="00D867B7">
        <w:rPr>
          <w:rFonts w:ascii="Times New Roman" w:eastAsia="PMingLiU" w:hAnsi="Times New Roman"/>
          <w:sz w:val="24"/>
          <w:szCs w:val="24"/>
        </w:rPr>
        <w:t>Выдача градостроительного плана земельного участка»</w:t>
      </w:r>
      <w:r>
        <w:rPr>
          <w:rFonts w:ascii="Times New Roman" w:eastAsia="PMingLiU" w:hAnsi="Times New Roman"/>
          <w:sz w:val="24"/>
          <w:szCs w:val="24"/>
        </w:rPr>
        <w:t xml:space="preserve"> следующие  изменения:</w:t>
      </w:r>
    </w:p>
    <w:p w:rsidR="00D065DD" w:rsidRDefault="000D0C04" w:rsidP="00D065DD">
      <w:pPr>
        <w:ind w:firstLine="708"/>
        <w:jc w:val="both"/>
        <w:rPr>
          <w:rFonts w:ascii="Times New Roman" w:hAnsi="Times New Roman"/>
          <w:color w:val="2D2D2D"/>
          <w:spacing w:val="2"/>
          <w:sz w:val="24"/>
          <w:szCs w:val="24"/>
          <w:shd w:val="clear" w:color="auto" w:fill="FFFFFF"/>
        </w:rPr>
      </w:pPr>
      <w:r>
        <w:rPr>
          <w:rFonts w:ascii="Times New Roman" w:eastAsia="PMingLiU" w:hAnsi="Times New Roman"/>
          <w:sz w:val="24"/>
          <w:szCs w:val="24"/>
        </w:rPr>
        <w:t>а) пункт 2  положения административного  регламента  изложить  в новой  редакции</w:t>
      </w:r>
      <w:r w:rsidR="0080719A">
        <w:rPr>
          <w:rFonts w:ascii="Times New Roman" w:eastAsia="PMingLiU" w:hAnsi="Times New Roman"/>
          <w:sz w:val="24"/>
          <w:szCs w:val="24"/>
        </w:rPr>
        <w:t>:</w:t>
      </w:r>
      <w:r>
        <w:rPr>
          <w:rFonts w:ascii="Times New Roman" w:eastAsia="PMingLiU" w:hAnsi="Times New Roman"/>
          <w:sz w:val="24"/>
          <w:szCs w:val="24"/>
        </w:rPr>
        <w:t xml:space="preserve"> «2. </w:t>
      </w:r>
      <w:r w:rsidRPr="000D0C04">
        <w:rPr>
          <w:rFonts w:ascii="Times New Roman" w:hAnsi="Times New Roman"/>
          <w:color w:val="2D2D2D"/>
          <w:spacing w:val="2"/>
          <w:sz w:val="24"/>
          <w:szCs w:val="24"/>
          <w:shd w:val="clear" w:color="auto" w:fill="FFFFFF"/>
        </w:rPr>
        <w:t xml:space="preserve"> </w:t>
      </w:r>
      <w:r w:rsidRPr="00927BA4">
        <w:rPr>
          <w:rFonts w:ascii="Times New Roman" w:hAnsi="Times New Roman"/>
          <w:color w:val="2D2D2D"/>
          <w:spacing w:val="2"/>
          <w:sz w:val="24"/>
          <w:szCs w:val="24"/>
          <w:shd w:val="clear" w:color="auto" w:fill="FFFFFF"/>
        </w:rPr>
        <w:t>Заявителями на предоставление муниципальной услуги являются правообладатели земельного участка - физические и юридические лица, их уполномоченные Представители, иные лица в случае, предусмотренном частью 1.1 статьи 57.3 </w:t>
      </w:r>
      <w:hyperlink r:id="rId8" w:history="1">
        <w:r w:rsidRPr="00927BA4">
          <w:rPr>
            <w:rStyle w:val="a3"/>
            <w:rFonts w:ascii="Times New Roman" w:hAnsi="Times New Roman"/>
            <w:color w:val="00466E"/>
            <w:spacing w:val="2"/>
            <w:sz w:val="24"/>
            <w:szCs w:val="24"/>
            <w:shd w:val="clear" w:color="auto" w:fill="FFFFFF"/>
          </w:rPr>
          <w:t>Градостроительного кодекса Российской Федерации</w:t>
        </w:r>
      </w:hyperlink>
      <w:r w:rsidRPr="00927BA4">
        <w:rPr>
          <w:rFonts w:ascii="Times New Roman" w:hAnsi="Times New Roman"/>
          <w:color w:val="2D2D2D"/>
          <w:spacing w:val="2"/>
          <w:sz w:val="24"/>
          <w:szCs w:val="24"/>
          <w:shd w:val="clear" w:color="auto" w:fill="FFFFFF"/>
        </w:rPr>
        <w:t xml:space="preserve">, обратившиеся в </w:t>
      </w:r>
      <w:r>
        <w:rPr>
          <w:rFonts w:ascii="Times New Roman" w:hAnsi="Times New Roman"/>
          <w:color w:val="2D2D2D"/>
          <w:spacing w:val="2"/>
          <w:sz w:val="24"/>
          <w:szCs w:val="24"/>
          <w:shd w:val="clear" w:color="auto" w:fill="FFFFFF"/>
        </w:rPr>
        <w:t>Администрацию  Назинского сельского поселения</w:t>
      </w:r>
      <w:r w:rsidRPr="00927BA4">
        <w:rPr>
          <w:rFonts w:ascii="Times New Roman" w:hAnsi="Times New Roman"/>
          <w:color w:val="2D2D2D"/>
          <w:spacing w:val="2"/>
          <w:sz w:val="24"/>
          <w:szCs w:val="24"/>
          <w:shd w:val="clear" w:color="auto" w:fill="FFFFFF"/>
        </w:rPr>
        <w:t xml:space="preserve"> (далее - Департамент) с заявлением о получении градостроительного плана земельного участка (далее - заявители)</w:t>
      </w:r>
      <w:proofErr w:type="gramStart"/>
      <w:r w:rsidRPr="00927BA4">
        <w:rPr>
          <w:rFonts w:ascii="Times New Roman" w:hAnsi="Times New Roman"/>
          <w:color w:val="2D2D2D"/>
          <w:spacing w:val="2"/>
          <w:sz w:val="24"/>
          <w:szCs w:val="24"/>
          <w:shd w:val="clear" w:color="auto" w:fill="FFFFFF"/>
        </w:rPr>
        <w:t>.</w:t>
      </w:r>
      <w:r w:rsidR="00EF52CC">
        <w:rPr>
          <w:rFonts w:ascii="Times New Roman" w:hAnsi="Times New Roman"/>
          <w:color w:val="2D2D2D"/>
          <w:spacing w:val="2"/>
          <w:sz w:val="24"/>
          <w:szCs w:val="24"/>
          <w:shd w:val="clear" w:color="auto" w:fill="FFFFFF"/>
        </w:rPr>
        <w:t>»</w:t>
      </w:r>
      <w:proofErr w:type="gramEnd"/>
      <w:r w:rsidR="00DC0565">
        <w:rPr>
          <w:rFonts w:ascii="Times New Roman" w:hAnsi="Times New Roman"/>
          <w:color w:val="2D2D2D"/>
          <w:spacing w:val="2"/>
          <w:sz w:val="24"/>
          <w:szCs w:val="24"/>
          <w:shd w:val="clear" w:color="auto" w:fill="FFFFFF"/>
        </w:rPr>
        <w:t>;</w:t>
      </w:r>
    </w:p>
    <w:p w:rsidR="005B28EB" w:rsidRDefault="005B28EB" w:rsidP="00D065DD">
      <w:pPr>
        <w:ind w:firstLine="708"/>
        <w:jc w:val="both"/>
        <w:rPr>
          <w:rFonts w:ascii="Times New Roman" w:hAnsi="Times New Roman"/>
          <w:color w:val="2D2D2D"/>
          <w:spacing w:val="2"/>
          <w:sz w:val="24"/>
          <w:szCs w:val="24"/>
          <w:shd w:val="clear" w:color="auto" w:fill="FFFFFF"/>
        </w:rPr>
      </w:pPr>
      <w:r>
        <w:rPr>
          <w:rFonts w:ascii="Times New Roman" w:hAnsi="Times New Roman"/>
          <w:color w:val="2D2D2D"/>
          <w:spacing w:val="2"/>
          <w:sz w:val="24"/>
          <w:szCs w:val="24"/>
          <w:shd w:val="clear" w:color="auto" w:fill="FFFFFF"/>
        </w:rPr>
        <w:t>б) абзац 7 пункта 23 изложить  в новой  редакции: «Комитетом   по охране  объектов  культурного  наследия  Томской  области»;</w:t>
      </w:r>
    </w:p>
    <w:p w:rsidR="00211571" w:rsidRPr="00927BA4" w:rsidRDefault="00EF52CC" w:rsidP="00DC0565">
      <w:pPr>
        <w:ind w:firstLine="708"/>
        <w:jc w:val="both"/>
        <w:rPr>
          <w:rFonts w:ascii="Times New Roman" w:hAnsi="Times New Roman"/>
          <w:color w:val="2D2D2D"/>
          <w:spacing w:val="2"/>
          <w:sz w:val="24"/>
          <w:szCs w:val="24"/>
          <w:shd w:val="clear" w:color="auto" w:fill="FFFFFF"/>
        </w:rPr>
      </w:pPr>
      <w:r>
        <w:rPr>
          <w:rFonts w:ascii="Times New Roman" w:eastAsia="PMingLiU" w:hAnsi="Times New Roman"/>
          <w:sz w:val="24"/>
          <w:szCs w:val="24"/>
        </w:rPr>
        <w:t>в) пункт 26  положения административного  регламента  изложить  в новой  редакции</w:t>
      </w:r>
      <w:r w:rsidR="0080719A">
        <w:rPr>
          <w:rFonts w:ascii="Times New Roman" w:eastAsia="PMingLiU" w:hAnsi="Times New Roman"/>
          <w:sz w:val="24"/>
          <w:szCs w:val="24"/>
        </w:rPr>
        <w:t>:</w:t>
      </w:r>
      <w:r>
        <w:rPr>
          <w:rFonts w:ascii="Times New Roman" w:eastAsia="PMingLiU" w:hAnsi="Times New Roman"/>
          <w:sz w:val="24"/>
          <w:szCs w:val="24"/>
        </w:rPr>
        <w:t xml:space="preserve"> «26. </w:t>
      </w:r>
      <w:r w:rsidR="00211571" w:rsidRPr="00927BA4">
        <w:rPr>
          <w:rFonts w:ascii="Times New Roman" w:hAnsi="Times New Roman"/>
          <w:color w:val="2D2D2D"/>
          <w:spacing w:val="2"/>
          <w:sz w:val="24"/>
          <w:szCs w:val="24"/>
          <w:shd w:val="clear" w:color="auto" w:fill="FFFFFF"/>
        </w:rPr>
        <w:t>Принятие решения о выдаче градостроительного плана земельного участка или об отказе в выдаче градостроительного плана земельного участка осуществляется в течение 14 (четырнадцати) рабочих дней со дня поступления заявления и документов, обязанность по предоставлению которых возложена на заявителя</w:t>
      </w:r>
      <w:proofErr w:type="gramStart"/>
      <w:r w:rsidR="00211571" w:rsidRPr="00927BA4">
        <w:rPr>
          <w:rFonts w:ascii="Times New Roman" w:hAnsi="Times New Roman"/>
          <w:color w:val="2D2D2D"/>
          <w:spacing w:val="2"/>
          <w:sz w:val="24"/>
          <w:szCs w:val="24"/>
          <w:shd w:val="clear" w:color="auto" w:fill="FFFFFF"/>
        </w:rPr>
        <w:t>.</w:t>
      </w:r>
      <w:r>
        <w:rPr>
          <w:rFonts w:ascii="Times New Roman" w:hAnsi="Times New Roman"/>
          <w:color w:val="2D2D2D"/>
          <w:spacing w:val="2"/>
          <w:sz w:val="24"/>
          <w:szCs w:val="24"/>
          <w:shd w:val="clear" w:color="auto" w:fill="FFFFFF"/>
        </w:rPr>
        <w:t>»</w:t>
      </w:r>
      <w:r w:rsidR="00DC0565">
        <w:rPr>
          <w:rFonts w:ascii="Times New Roman" w:hAnsi="Times New Roman"/>
          <w:color w:val="2D2D2D"/>
          <w:spacing w:val="2"/>
          <w:sz w:val="24"/>
          <w:szCs w:val="24"/>
          <w:shd w:val="clear" w:color="auto" w:fill="FFFFFF"/>
        </w:rPr>
        <w:t>;</w:t>
      </w:r>
      <w:proofErr w:type="gramEnd"/>
    </w:p>
    <w:p w:rsidR="00DC0565" w:rsidRDefault="00DC0565" w:rsidP="00EF52CC">
      <w:pPr>
        <w:shd w:val="clear" w:color="auto" w:fill="FFFFFF"/>
        <w:spacing w:after="0" w:line="315" w:lineRule="atLeast"/>
        <w:ind w:left="708"/>
        <w:jc w:val="both"/>
        <w:textAlignment w:val="baseline"/>
        <w:rPr>
          <w:rFonts w:ascii="Times New Roman" w:eastAsia="PMingLiU" w:hAnsi="Times New Roman"/>
          <w:sz w:val="24"/>
          <w:szCs w:val="24"/>
        </w:rPr>
      </w:pPr>
    </w:p>
    <w:p w:rsidR="00DC0565" w:rsidRDefault="00DC0565" w:rsidP="00EF52CC">
      <w:pPr>
        <w:shd w:val="clear" w:color="auto" w:fill="FFFFFF"/>
        <w:spacing w:after="0" w:line="315" w:lineRule="atLeast"/>
        <w:ind w:left="708"/>
        <w:jc w:val="both"/>
        <w:textAlignment w:val="baseline"/>
        <w:rPr>
          <w:rFonts w:ascii="Times New Roman" w:eastAsia="PMingLiU" w:hAnsi="Times New Roman"/>
          <w:sz w:val="24"/>
          <w:szCs w:val="24"/>
        </w:rPr>
      </w:pPr>
    </w:p>
    <w:p w:rsidR="00EF52CC" w:rsidRDefault="00EF52CC" w:rsidP="00EF52CC">
      <w:pPr>
        <w:shd w:val="clear" w:color="auto" w:fill="FFFFFF"/>
        <w:spacing w:after="0" w:line="315" w:lineRule="atLeast"/>
        <w:ind w:left="708"/>
        <w:jc w:val="both"/>
        <w:textAlignment w:val="baseline"/>
        <w:rPr>
          <w:rFonts w:ascii="Times New Roman" w:eastAsia="PMingLiU" w:hAnsi="Times New Roman"/>
          <w:sz w:val="24"/>
          <w:szCs w:val="24"/>
        </w:rPr>
      </w:pPr>
      <w:r>
        <w:rPr>
          <w:rFonts w:ascii="Times New Roman" w:eastAsia="PMingLiU" w:hAnsi="Times New Roman"/>
          <w:sz w:val="24"/>
          <w:szCs w:val="24"/>
        </w:rPr>
        <w:t xml:space="preserve">г) пункт   38    положения    административного    регламента    изложить   в   </w:t>
      </w:r>
      <w:proofErr w:type="gramStart"/>
      <w:r>
        <w:rPr>
          <w:rFonts w:ascii="Times New Roman" w:eastAsia="PMingLiU" w:hAnsi="Times New Roman"/>
          <w:sz w:val="24"/>
          <w:szCs w:val="24"/>
        </w:rPr>
        <w:t>новой</w:t>
      </w:r>
      <w:proofErr w:type="gramEnd"/>
      <w:r>
        <w:rPr>
          <w:rFonts w:ascii="Times New Roman" w:eastAsia="PMingLiU" w:hAnsi="Times New Roman"/>
          <w:sz w:val="24"/>
          <w:szCs w:val="24"/>
        </w:rPr>
        <w:t xml:space="preserve">  </w:t>
      </w:r>
    </w:p>
    <w:p w:rsidR="00211571" w:rsidRDefault="00EF52CC" w:rsidP="00927BA4">
      <w:pPr>
        <w:shd w:val="clear" w:color="auto" w:fill="FFFFFF"/>
        <w:spacing w:after="0" w:line="315" w:lineRule="atLeast"/>
        <w:jc w:val="both"/>
        <w:textAlignment w:val="baseline"/>
        <w:rPr>
          <w:rFonts w:ascii="Times New Roman" w:hAnsi="Times New Roman"/>
          <w:color w:val="2D2D2D"/>
          <w:spacing w:val="2"/>
          <w:sz w:val="24"/>
          <w:szCs w:val="24"/>
        </w:rPr>
      </w:pPr>
      <w:r>
        <w:rPr>
          <w:rFonts w:ascii="Times New Roman" w:eastAsia="PMingLiU" w:hAnsi="Times New Roman"/>
          <w:sz w:val="24"/>
          <w:szCs w:val="24"/>
        </w:rPr>
        <w:t>редакции</w:t>
      </w:r>
      <w:r w:rsidR="0080719A">
        <w:rPr>
          <w:rFonts w:ascii="Times New Roman" w:eastAsia="PMingLiU" w:hAnsi="Times New Roman"/>
          <w:sz w:val="24"/>
          <w:szCs w:val="24"/>
        </w:rPr>
        <w:t>:</w:t>
      </w:r>
      <w:r>
        <w:rPr>
          <w:rFonts w:ascii="Times New Roman" w:eastAsia="PMingLiU" w:hAnsi="Times New Roman"/>
          <w:sz w:val="24"/>
          <w:szCs w:val="24"/>
        </w:rPr>
        <w:t xml:space="preserve"> «</w:t>
      </w:r>
      <w:r w:rsidR="0080719A">
        <w:rPr>
          <w:rFonts w:ascii="Times New Roman" w:eastAsia="PMingLiU" w:hAnsi="Times New Roman"/>
          <w:sz w:val="24"/>
          <w:szCs w:val="24"/>
        </w:rPr>
        <w:t>38</w:t>
      </w:r>
      <w:r>
        <w:rPr>
          <w:rFonts w:ascii="Times New Roman" w:eastAsia="PMingLiU" w:hAnsi="Times New Roman"/>
          <w:sz w:val="24"/>
          <w:szCs w:val="24"/>
        </w:rPr>
        <w:t>.</w:t>
      </w:r>
      <w:r w:rsidR="0080719A">
        <w:rPr>
          <w:rFonts w:ascii="Times New Roman" w:eastAsia="PMingLiU" w:hAnsi="Times New Roman"/>
          <w:sz w:val="24"/>
          <w:szCs w:val="24"/>
        </w:rPr>
        <w:t xml:space="preserve"> </w:t>
      </w:r>
      <w:r w:rsidR="00211571" w:rsidRPr="00211571">
        <w:rPr>
          <w:rFonts w:ascii="Times New Roman" w:hAnsi="Times New Roman"/>
          <w:color w:val="2D2D2D"/>
          <w:spacing w:val="2"/>
          <w:sz w:val="24"/>
          <w:szCs w:val="24"/>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roofErr w:type="gramStart"/>
      <w:r w:rsidR="00211571" w:rsidRPr="00211571">
        <w:rPr>
          <w:rFonts w:ascii="Times New Roman" w:hAnsi="Times New Roman"/>
          <w:color w:val="2D2D2D"/>
          <w:spacing w:val="2"/>
          <w:sz w:val="24"/>
          <w:szCs w:val="24"/>
        </w:rPr>
        <w:t>.</w:t>
      </w:r>
      <w:r w:rsidR="0080719A">
        <w:rPr>
          <w:rFonts w:ascii="Times New Roman" w:hAnsi="Times New Roman"/>
          <w:color w:val="2D2D2D"/>
          <w:spacing w:val="2"/>
          <w:sz w:val="24"/>
          <w:szCs w:val="24"/>
        </w:rPr>
        <w:t>»</w:t>
      </w:r>
      <w:r w:rsidR="005B28EB">
        <w:rPr>
          <w:rFonts w:ascii="Times New Roman" w:hAnsi="Times New Roman"/>
          <w:color w:val="2D2D2D"/>
          <w:spacing w:val="2"/>
          <w:sz w:val="24"/>
          <w:szCs w:val="24"/>
        </w:rPr>
        <w:t>;</w:t>
      </w:r>
      <w:proofErr w:type="gramEnd"/>
    </w:p>
    <w:p w:rsidR="0080719A" w:rsidRPr="0080719A" w:rsidRDefault="0080719A" w:rsidP="009F55E8">
      <w:pPr>
        <w:pStyle w:val="s3"/>
        <w:jc w:val="both"/>
        <w:rPr>
          <w:color w:val="22272F"/>
          <w:sz w:val="32"/>
          <w:szCs w:val="32"/>
        </w:rPr>
      </w:pPr>
      <w:r>
        <w:rPr>
          <w:color w:val="2D2D2D"/>
          <w:spacing w:val="2"/>
        </w:rPr>
        <w:tab/>
        <w:t>д) раздел  5  положения  административного  регламента  изложить  в новой  редакции:</w:t>
      </w:r>
      <w:r w:rsidRPr="0080719A">
        <w:rPr>
          <w:color w:val="22272F"/>
          <w:sz w:val="32"/>
          <w:szCs w:val="32"/>
        </w:rPr>
        <w:t xml:space="preserve"> </w:t>
      </w:r>
      <w:r w:rsidR="005B28EB">
        <w:rPr>
          <w:color w:val="22272F"/>
          <w:sz w:val="32"/>
          <w:szCs w:val="32"/>
        </w:rPr>
        <w:t>«</w:t>
      </w:r>
      <w:r w:rsidR="009F55E8" w:rsidRPr="009F55E8">
        <w:rPr>
          <w:color w:val="22272F"/>
        </w:rPr>
        <w:t>5</w:t>
      </w:r>
      <w:r w:rsidRPr="009F55E8">
        <w:rPr>
          <w:color w:val="22272F"/>
        </w:rPr>
        <w:t xml:space="preserve">. </w:t>
      </w:r>
      <w:proofErr w:type="gramStart"/>
      <w:r w:rsidRPr="009F55E8">
        <w:rPr>
          <w:color w:val="22272F"/>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27.07.2012 N 210-ФЗ "Об организации предоставления государственных и муниципальных услуг", а также должностных лиц, муниципальных служащих, работников</w:t>
      </w:r>
      <w:proofErr w:type="gramEnd"/>
    </w:p>
    <w:p w:rsidR="0080719A" w:rsidRPr="0080719A" w:rsidRDefault="0080719A" w:rsidP="009F55E8">
      <w:pPr>
        <w:spacing w:before="100" w:beforeAutospacing="1" w:after="100" w:afterAutospacing="1" w:line="240" w:lineRule="auto"/>
        <w:jc w:val="center"/>
        <w:rPr>
          <w:rFonts w:ascii="Times New Roman" w:hAnsi="Times New Roman"/>
          <w:color w:val="22272F"/>
          <w:sz w:val="23"/>
          <w:szCs w:val="23"/>
        </w:rPr>
      </w:pPr>
      <w:r w:rsidRPr="0080719A">
        <w:rPr>
          <w:rFonts w:ascii="Times New Roman" w:hAnsi="Times New Roman"/>
          <w:b/>
          <w:bCs/>
          <w:color w:val="22272F"/>
          <w:sz w:val="23"/>
          <w:szCs w:val="23"/>
        </w:rPr>
        <w:t>Общие требования к порядку подачи и рассмотрения жалобы</w:t>
      </w:r>
    </w:p>
    <w:p w:rsidR="0080719A" w:rsidRPr="0080719A" w:rsidRDefault="009F55E8" w:rsidP="009F55E8">
      <w:pPr>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119</w:t>
      </w:r>
      <w:r w:rsidR="0080719A" w:rsidRPr="0080719A">
        <w:rPr>
          <w:rFonts w:ascii="Times New Roman" w:hAnsi="Times New Roman"/>
          <w:color w:val="22272F"/>
          <w:sz w:val="23"/>
          <w:szCs w:val="23"/>
        </w:rPr>
        <w:t xml:space="preserve">. Заявитель имеет право на досудебное (внесудебное) обжалование действий (бездействия) должностных лиц </w:t>
      </w:r>
      <w:r w:rsidR="00E145A7">
        <w:rPr>
          <w:rFonts w:ascii="Times New Roman" w:hAnsi="Times New Roman"/>
          <w:color w:val="22272F"/>
          <w:sz w:val="23"/>
          <w:szCs w:val="23"/>
        </w:rPr>
        <w:t>о</w:t>
      </w:r>
      <w:r w:rsidR="0080719A" w:rsidRPr="0080719A">
        <w:rPr>
          <w:rFonts w:ascii="Times New Roman" w:hAnsi="Times New Roman"/>
          <w:color w:val="22272F"/>
          <w:sz w:val="23"/>
          <w:szCs w:val="23"/>
        </w:rPr>
        <w:t>тдела, а также принимаемых ими решений в ходе предоставления муниципальной услуги в досудебном (внесудебном) порядке.</w:t>
      </w:r>
    </w:p>
    <w:p w:rsidR="0080719A" w:rsidRPr="0080719A" w:rsidRDefault="0080719A" w:rsidP="009F55E8">
      <w:pPr>
        <w:spacing w:before="100" w:beforeAutospacing="1" w:after="100" w:afterAutospacing="1" w:line="240" w:lineRule="auto"/>
        <w:jc w:val="center"/>
        <w:rPr>
          <w:rFonts w:ascii="Times New Roman" w:hAnsi="Times New Roman"/>
          <w:color w:val="22272F"/>
          <w:sz w:val="23"/>
          <w:szCs w:val="23"/>
        </w:rPr>
      </w:pPr>
      <w:r w:rsidRPr="0080719A">
        <w:rPr>
          <w:rFonts w:ascii="Times New Roman" w:hAnsi="Times New Roman"/>
          <w:b/>
          <w:bCs/>
          <w:color w:val="22272F"/>
          <w:sz w:val="23"/>
          <w:szCs w:val="23"/>
        </w:rPr>
        <w:t>Предмет досудебного (внесудебного) обжалования заявителем решений и действий (бездействия) отдела, должностного лица отдела, муниципального служащего</w:t>
      </w:r>
    </w:p>
    <w:p w:rsidR="0080719A" w:rsidRPr="0080719A" w:rsidRDefault="009F55E8" w:rsidP="009F55E8">
      <w:pPr>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120</w:t>
      </w:r>
      <w:r w:rsidR="0080719A" w:rsidRPr="0080719A">
        <w:rPr>
          <w:rFonts w:ascii="Times New Roman" w:hAnsi="Times New Roman"/>
          <w:color w:val="22272F"/>
          <w:sz w:val="23"/>
          <w:szCs w:val="23"/>
        </w:rPr>
        <w:t>. Заявитель может обратиться с жалобой, в том числе в следующих случаях:</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нарушение срока регистрации запроса заявителя о предоставлении муниципальной услуги;</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нарушение срока предоставления муниципальной услуги;</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proofErr w:type="gramStart"/>
      <w:r w:rsidRPr="0080719A">
        <w:rPr>
          <w:rFonts w:ascii="Times New Roman" w:hAnsi="Times New Roman"/>
          <w:color w:val="22272F"/>
          <w:sz w:val="23"/>
          <w:szCs w:val="23"/>
        </w:rPr>
        <w:t>- отказ в предоставлении муниципальной услуги, если основания отказа не предусмотрены федеральными законами и принятыми в соответствии с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proofErr w:type="gramStart"/>
      <w:r w:rsidRPr="0080719A">
        <w:rPr>
          <w:rFonts w:ascii="Times New Roman" w:hAnsi="Times New Roman"/>
          <w:color w:val="22272F"/>
          <w:sz w:val="23"/>
          <w:szCs w:val="23"/>
        </w:rPr>
        <w:t>- отказ отдела, должностного лица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lastRenderedPageBreak/>
        <w:t>- нарушение срока или порядка выдачи документов по результатам предоставления муниципальной услуги;</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proofErr w:type="gramStart"/>
      <w:r w:rsidRPr="0080719A">
        <w:rPr>
          <w:rFonts w:ascii="Times New Roman" w:hAnsi="Times New Roman"/>
          <w:color w:val="22272F"/>
          <w:sz w:val="23"/>
          <w:szCs w:val="23"/>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proofErr w:type="gramStart"/>
      <w:r w:rsidRPr="0080719A">
        <w:rPr>
          <w:rFonts w:ascii="Times New Roman" w:hAnsi="Times New Roman"/>
          <w:color w:val="22272F"/>
          <w:sz w:val="23"/>
          <w:szCs w:val="23"/>
        </w:rPr>
        <w:t>-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 w:anchor="/document/12177515/entry/7014" w:history="1">
        <w:r w:rsidRPr="0080719A">
          <w:rPr>
            <w:rFonts w:ascii="Times New Roman" w:hAnsi="Times New Roman"/>
            <w:color w:val="551A8B"/>
            <w:sz w:val="23"/>
            <w:szCs w:val="23"/>
            <w:u w:val="single"/>
          </w:rPr>
          <w:t>пунктом 4 части 1 статьи 7</w:t>
        </w:r>
      </w:hyperlink>
      <w:r w:rsidRPr="0080719A">
        <w:rPr>
          <w:rFonts w:ascii="Times New Roman" w:hAnsi="Times New Roman"/>
          <w:color w:val="22272F"/>
          <w:sz w:val="23"/>
          <w:szCs w:val="23"/>
        </w:rPr>
        <w:t> Федерального закона от 27.07.2010 N 210-ФЗ "Об организации предоставления государственных и</w:t>
      </w:r>
      <w:proofErr w:type="gramEnd"/>
      <w:r w:rsidRPr="0080719A">
        <w:rPr>
          <w:rFonts w:ascii="Times New Roman" w:hAnsi="Times New Roman"/>
          <w:color w:val="22272F"/>
          <w:sz w:val="23"/>
          <w:szCs w:val="23"/>
        </w:rPr>
        <w:t xml:space="preserve"> муниципальных услуг". </w:t>
      </w:r>
      <w:proofErr w:type="gramStart"/>
      <w:r w:rsidRPr="0080719A">
        <w:rPr>
          <w:rFonts w:ascii="Times New Roman" w:hAnsi="Times New Roman"/>
          <w:color w:val="22272F"/>
          <w:sz w:val="23"/>
          <w:szCs w:val="23"/>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anchor="/document/12177515/entry/160013" w:history="1">
        <w:r w:rsidRPr="0080719A">
          <w:rPr>
            <w:rFonts w:ascii="Times New Roman" w:hAnsi="Times New Roman"/>
            <w:color w:val="551A8B"/>
            <w:sz w:val="23"/>
            <w:szCs w:val="23"/>
            <w:u w:val="single"/>
          </w:rPr>
          <w:t>частью 1.3 статьи 16</w:t>
        </w:r>
      </w:hyperlink>
      <w:r w:rsidRPr="0080719A">
        <w:rPr>
          <w:rFonts w:ascii="Times New Roman" w:hAnsi="Times New Roman"/>
          <w:color w:val="22272F"/>
          <w:sz w:val="23"/>
          <w:szCs w:val="23"/>
        </w:rPr>
        <w:t> Федерального закона от 27.07.2010 N 210-ФЗ "Об организации предоставления государственных и муниципальных</w:t>
      </w:r>
      <w:proofErr w:type="gramEnd"/>
      <w:r w:rsidRPr="0080719A">
        <w:rPr>
          <w:rFonts w:ascii="Times New Roman" w:hAnsi="Times New Roman"/>
          <w:color w:val="22272F"/>
          <w:sz w:val="23"/>
          <w:szCs w:val="23"/>
        </w:rPr>
        <w:t xml:space="preserve"> услуг";</w:t>
      </w:r>
    </w:p>
    <w:p w:rsidR="0080719A" w:rsidRPr="0080719A" w:rsidRDefault="0080719A" w:rsidP="009F55E8">
      <w:pPr>
        <w:spacing w:before="100" w:beforeAutospacing="1" w:after="100" w:afterAutospacing="1" w:line="240" w:lineRule="auto"/>
        <w:jc w:val="center"/>
        <w:rPr>
          <w:rFonts w:ascii="Times New Roman" w:hAnsi="Times New Roman"/>
          <w:color w:val="22272F"/>
          <w:sz w:val="23"/>
          <w:szCs w:val="23"/>
        </w:rPr>
      </w:pPr>
      <w:r w:rsidRPr="0080719A">
        <w:rPr>
          <w:rFonts w:ascii="Times New Roman" w:hAnsi="Times New Roman"/>
          <w:b/>
          <w:bCs/>
          <w:color w:val="22272F"/>
          <w:sz w:val="23"/>
          <w:szCs w:val="23"/>
        </w:rPr>
        <w:t>Перечень оснований для отказа в рассмотрении жалобы</w:t>
      </w:r>
    </w:p>
    <w:p w:rsidR="0080719A" w:rsidRPr="0080719A" w:rsidRDefault="009F55E8" w:rsidP="009F55E8">
      <w:pPr>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121</w:t>
      </w:r>
      <w:r w:rsidR="0080719A" w:rsidRPr="0080719A">
        <w:rPr>
          <w:rFonts w:ascii="Times New Roman" w:hAnsi="Times New Roman"/>
          <w:color w:val="22272F"/>
          <w:sz w:val="23"/>
          <w:szCs w:val="23"/>
        </w:rPr>
        <w:t>. Случаи, в которых ответ на жалобу (претензию) не дается:</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xml:space="preserve">- если в письменном обращении не </w:t>
      </w:r>
      <w:proofErr w:type="gramStart"/>
      <w:r w:rsidRPr="0080719A">
        <w:rPr>
          <w:rFonts w:ascii="Times New Roman" w:hAnsi="Times New Roman"/>
          <w:color w:val="22272F"/>
          <w:sz w:val="23"/>
          <w:szCs w:val="23"/>
        </w:rPr>
        <w:t>указаны</w:t>
      </w:r>
      <w:proofErr w:type="gramEnd"/>
      <w:r w:rsidRPr="0080719A">
        <w:rPr>
          <w:rFonts w:ascii="Times New Roman" w:hAnsi="Times New Roman"/>
          <w:color w:val="22272F"/>
          <w:sz w:val="23"/>
          <w:szCs w:val="23"/>
        </w:rPr>
        <w:t xml:space="preserve"> фамилия гражданина, направившего обращение, и почтовый либо электронный адрес, по которому должен быть направлен ответ, ответ на обращение не дается.</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proofErr w:type="gramStart"/>
      <w:r w:rsidRPr="0080719A">
        <w:rPr>
          <w:rFonts w:ascii="Times New Roman" w:hAnsi="Times New Roman"/>
          <w:color w:val="22272F"/>
          <w:sz w:val="23"/>
          <w:szCs w:val="23"/>
        </w:rPr>
        <w:t>- при получении обращения в письменной либо в электронной форме, в котором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roofErr w:type="gramEnd"/>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если текст обращения не поддается прочтению (о чем в течение семи календарных дней со дня регистрации обращения сообщается гражданину, направившему обращение, если его фамилия и почтовый либо электронный адрес поддаются прочтению).</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если в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отдел;</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отдел.</w:t>
      </w:r>
    </w:p>
    <w:p w:rsidR="0080719A" w:rsidRPr="0080719A" w:rsidRDefault="0080719A" w:rsidP="009F55E8">
      <w:pPr>
        <w:spacing w:before="100" w:beforeAutospacing="1" w:after="100" w:afterAutospacing="1" w:line="240" w:lineRule="auto"/>
        <w:jc w:val="center"/>
        <w:rPr>
          <w:rFonts w:ascii="Times New Roman" w:hAnsi="Times New Roman"/>
          <w:color w:val="22272F"/>
          <w:sz w:val="23"/>
          <w:szCs w:val="23"/>
        </w:rPr>
      </w:pPr>
      <w:r w:rsidRPr="0080719A">
        <w:rPr>
          <w:rFonts w:ascii="Times New Roman" w:hAnsi="Times New Roman"/>
          <w:b/>
          <w:bCs/>
          <w:color w:val="22272F"/>
          <w:sz w:val="23"/>
          <w:szCs w:val="23"/>
        </w:rPr>
        <w:lastRenderedPageBreak/>
        <w:t>Порядок подачи и рассмотрения жалобы</w:t>
      </w:r>
    </w:p>
    <w:p w:rsidR="0080719A" w:rsidRPr="0080719A" w:rsidRDefault="009F55E8" w:rsidP="009F55E8">
      <w:pPr>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122</w:t>
      </w:r>
      <w:r w:rsidR="0080719A" w:rsidRPr="0080719A">
        <w:rPr>
          <w:rFonts w:ascii="Times New Roman" w:hAnsi="Times New Roman"/>
          <w:color w:val="22272F"/>
          <w:sz w:val="23"/>
          <w:szCs w:val="23"/>
        </w:rPr>
        <w:t xml:space="preserve">. Жалоба подается в письменной форме на бумажном носителе, в электронной форме в администрацию </w:t>
      </w:r>
      <w:r>
        <w:rPr>
          <w:rFonts w:ascii="Times New Roman" w:hAnsi="Times New Roman"/>
          <w:color w:val="22272F"/>
          <w:sz w:val="23"/>
          <w:szCs w:val="23"/>
        </w:rPr>
        <w:t xml:space="preserve">Назинского </w:t>
      </w:r>
      <w:proofErr w:type="gramStart"/>
      <w:r>
        <w:rPr>
          <w:rFonts w:ascii="Times New Roman" w:hAnsi="Times New Roman"/>
          <w:color w:val="22272F"/>
          <w:sz w:val="23"/>
          <w:szCs w:val="23"/>
        </w:rPr>
        <w:t>сельского</w:t>
      </w:r>
      <w:proofErr w:type="gramEnd"/>
      <w:r>
        <w:rPr>
          <w:rFonts w:ascii="Times New Roman" w:hAnsi="Times New Roman"/>
          <w:color w:val="22272F"/>
          <w:sz w:val="23"/>
          <w:szCs w:val="23"/>
        </w:rPr>
        <w:t xml:space="preserve"> поселения</w:t>
      </w:r>
      <w:r w:rsidR="0080719A" w:rsidRPr="0080719A">
        <w:rPr>
          <w:rFonts w:ascii="Times New Roman" w:hAnsi="Times New Roman"/>
          <w:color w:val="22272F"/>
          <w:sz w:val="23"/>
          <w:szCs w:val="23"/>
        </w:rPr>
        <w:t>. Жалоба может быть направлена по почте, с использованием информационно-телекоммуникационной сети "Интернет", </w:t>
      </w:r>
      <w:hyperlink r:id="rId11" w:tgtFrame="_blank" w:history="1">
        <w:r w:rsidR="0080719A" w:rsidRPr="0080719A">
          <w:rPr>
            <w:rFonts w:ascii="Times New Roman" w:hAnsi="Times New Roman"/>
            <w:color w:val="551A8B"/>
            <w:sz w:val="23"/>
            <w:szCs w:val="23"/>
            <w:u w:val="single"/>
          </w:rPr>
          <w:t>официального сайта</w:t>
        </w:r>
      </w:hyperlink>
      <w:r w:rsidR="0080719A" w:rsidRPr="0080719A">
        <w:rPr>
          <w:rFonts w:ascii="Times New Roman" w:hAnsi="Times New Roman"/>
          <w:color w:val="22272F"/>
          <w:sz w:val="23"/>
          <w:szCs w:val="23"/>
        </w:rPr>
        <w:t> </w:t>
      </w:r>
      <w:r w:rsidR="00E145A7">
        <w:rPr>
          <w:rFonts w:ascii="Times New Roman" w:hAnsi="Times New Roman"/>
          <w:color w:val="22272F"/>
          <w:sz w:val="23"/>
          <w:szCs w:val="23"/>
        </w:rPr>
        <w:t xml:space="preserve"> МО «</w:t>
      </w:r>
      <w:r>
        <w:rPr>
          <w:rFonts w:ascii="Times New Roman" w:hAnsi="Times New Roman"/>
          <w:color w:val="22272F"/>
          <w:sz w:val="23"/>
          <w:szCs w:val="23"/>
        </w:rPr>
        <w:t>Назинского сельского  поселения</w:t>
      </w:r>
      <w:r w:rsidR="00E145A7">
        <w:rPr>
          <w:rFonts w:ascii="Times New Roman" w:hAnsi="Times New Roman"/>
          <w:color w:val="22272F"/>
          <w:sz w:val="23"/>
          <w:szCs w:val="23"/>
        </w:rPr>
        <w:t>»</w:t>
      </w:r>
      <w:r w:rsidR="0080719A" w:rsidRPr="0080719A">
        <w:rPr>
          <w:rFonts w:ascii="Times New Roman" w:hAnsi="Times New Roman"/>
          <w:color w:val="22272F"/>
          <w:sz w:val="23"/>
          <w:szCs w:val="23"/>
        </w:rPr>
        <w:t>, через Интернет - сайт: </w:t>
      </w:r>
      <w:hyperlink r:id="rId12" w:tgtFrame="_blank" w:history="1">
        <w:r w:rsidR="0080719A" w:rsidRPr="0080719A">
          <w:rPr>
            <w:rFonts w:ascii="Times New Roman" w:hAnsi="Times New Roman"/>
            <w:color w:val="551A8B"/>
            <w:sz w:val="23"/>
            <w:szCs w:val="23"/>
            <w:u w:val="single"/>
          </w:rPr>
          <w:t>http:www.gosuslugi.ru</w:t>
        </w:r>
      </w:hyperlink>
      <w:r w:rsidR="0080719A" w:rsidRPr="0080719A">
        <w:rPr>
          <w:rFonts w:ascii="Times New Roman" w:hAnsi="Times New Roman"/>
          <w:color w:val="22272F"/>
          <w:sz w:val="23"/>
          <w:szCs w:val="23"/>
        </w:rPr>
        <w:t>, а также может быть принята при личном приеме заявителя.</w:t>
      </w:r>
    </w:p>
    <w:p w:rsidR="0080719A" w:rsidRPr="0080719A" w:rsidRDefault="009F55E8" w:rsidP="009F55E8">
      <w:pPr>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123</w:t>
      </w:r>
      <w:r w:rsidR="0080719A" w:rsidRPr="0080719A">
        <w:rPr>
          <w:rFonts w:ascii="Times New Roman" w:hAnsi="Times New Roman"/>
          <w:color w:val="22272F"/>
          <w:sz w:val="23"/>
          <w:szCs w:val="23"/>
        </w:rPr>
        <w:t xml:space="preserve">. </w:t>
      </w:r>
      <w:proofErr w:type="gramStart"/>
      <w:r w:rsidR="0080719A" w:rsidRPr="0080719A">
        <w:rPr>
          <w:rFonts w:ascii="Times New Roman" w:hAnsi="Times New Roman"/>
          <w:color w:val="22272F"/>
          <w:sz w:val="23"/>
          <w:szCs w:val="23"/>
        </w:rPr>
        <w:t xml:space="preserve">Жалоба на решения и (или) действия (бездействие) администрации </w:t>
      </w:r>
      <w:r w:rsidR="005D2DA9">
        <w:rPr>
          <w:rFonts w:ascii="Times New Roman" w:hAnsi="Times New Roman"/>
          <w:color w:val="22272F"/>
          <w:sz w:val="23"/>
          <w:szCs w:val="23"/>
        </w:rPr>
        <w:t>Назинского сельского  поселения</w:t>
      </w:r>
      <w:r w:rsidR="0080719A" w:rsidRPr="0080719A">
        <w:rPr>
          <w:rFonts w:ascii="Times New Roman" w:hAnsi="Times New Roman"/>
          <w:color w:val="22272F"/>
          <w:sz w:val="23"/>
          <w:szCs w:val="23"/>
        </w:rPr>
        <w:t xml:space="preserve">, должностных лиц администрации </w:t>
      </w:r>
      <w:r w:rsidR="005D2DA9">
        <w:rPr>
          <w:rFonts w:ascii="Times New Roman" w:hAnsi="Times New Roman"/>
          <w:color w:val="22272F"/>
          <w:sz w:val="23"/>
          <w:szCs w:val="23"/>
        </w:rPr>
        <w:t>Назинского сельского  поселения</w:t>
      </w:r>
      <w:r w:rsidR="0080719A" w:rsidRPr="0080719A">
        <w:rPr>
          <w:rFonts w:ascii="Times New Roman" w:hAnsi="Times New Roman"/>
          <w:color w:val="22272F"/>
          <w:sz w:val="23"/>
          <w:szCs w:val="23"/>
        </w:rPr>
        <w:t>, предоставляющих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w:t>
      </w:r>
      <w:hyperlink r:id="rId13" w:anchor="/document/71642378/entry/1000" w:history="1">
        <w:r w:rsidR="0080719A" w:rsidRPr="0080719A">
          <w:rPr>
            <w:rFonts w:ascii="Times New Roman" w:hAnsi="Times New Roman"/>
            <w:color w:val="551A8B"/>
            <w:sz w:val="23"/>
            <w:szCs w:val="23"/>
            <w:u w:val="single"/>
          </w:rPr>
          <w:t>исчерпывающие перечни</w:t>
        </w:r>
      </w:hyperlink>
      <w:r w:rsidR="0080719A" w:rsidRPr="0080719A">
        <w:rPr>
          <w:rFonts w:ascii="Times New Roman" w:hAnsi="Times New Roman"/>
          <w:color w:val="22272F"/>
          <w:sz w:val="23"/>
          <w:szCs w:val="23"/>
        </w:rPr>
        <w:t> процедур в сферах строительства, утвержденные Правительством Российской Федерации в соответствии с </w:t>
      </w:r>
      <w:hyperlink r:id="rId14" w:anchor="/document/12138258/entry/6020" w:history="1">
        <w:r w:rsidR="0080719A" w:rsidRPr="0080719A">
          <w:rPr>
            <w:rFonts w:ascii="Times New Roman" w:hAnsi="Times New Roman"/>
            <w:color w:val="551A8B"/>
            <w:sz w:val="23"/>
            <w:szCs w:val="23"/>
            <w:u w:val="single"/>
          </w:rPr>
          <w:t>частью 2 статьи 6</w:t>
        </w:r>
      </w:hyperlink>
      <w:r w:rsidR="0080719A" w:rsidRPr="0080719A">
        <w:rPr>
          <w:rFonts w:ascii="Times New Roman" w:hAnsi="Times New Roman"/>
          <w:color w:val="22272F"/>
          <w:sz w:val="23"/>
          <w:szCs w:val="23"/>
        </w:rPr>
        <w:t> Градостроительного кодекса Российской Федерации</w:t>
      </w:r>
      <w:proofErr w:type="gramEnd"/>
      <w:r w:rsidR="0080719A" w:rsidRPr="0080719A">
        <w:rPr>
          <w:rFonts w:ascii="Times New Roman" w:hAnsi="Times New Roman"/>
          <w:color w:val="22272F"/>
          <w:sz w:val="23"/>
          <w:szCs w:val="23"/>
        </w:rPr>
        <w:t xml:space="preserve">, может быть </w:t>
      </w:r>
      <w:proofErr w:type="gramStart"/>
      <w:r w:rsidR="0080719A" w:rsidRPr="0080719A">
        <w:rPr>
          <w:rFonts w:ascii="Times New Roman" w:hAnsi="Times New Roman"/>
          <w:color w:val="22272F"/>
          <w:sz w:val="23"/>
          <w:szCs w:val="23"/>
        </w:rPr>
        <w:t>подана</w:t>
      </w:r>
      <w:proofErr w:type="gramEnd"/>
      <w:r w:rsidR="0080719A" w:rsidRPr="0080719A">
        <w:rPr>
          <w:rFonts w:ascii="Times New Roman" w:hAnsi="Times New Roman"/>
          <w:color w:val="22272F"/>
          <w:sz w:val="23"/>
          <w:szCs w:val="23"/>
        </w:rPr>
        <w:t xml:space="preserve"> такими лицами в порядке, установленном </w:t>
      </w:r>
      <w:hyperlink r:id="rId15" w:anchor="/document/12177515/entry/11232" w:history="1">
        <w:r w:rsidR="0080719A" w:rsidRPr="0080719A">
          <w:rPr>
            <w:rFonts w:ascii="Times New Roman" w:hAnsi="Times New Roman"/>
            <w:color w:val="551A8B"/>
            <w:sz w:val="23"/>
            <w:szCs w:val="23"/>
            <w:u w:val="single"/>
          </w:rPr>
          <w:t>частью 3.2 статьи 11.2</w:t>
        </w:r>
      </w:hyperlink>
      <w:r w:rsidR="0080719A" w:rsidRPr="0080719A">
        <w:rPr>
          <w:rFonts w:ascii="Times New Roman" w:hAnsi="Times New Roman"/>
          <w:color w:val="22272F"/>
          <w:sz w:val="23"/>
          <w:szCs w:val="23"/>
        </w:rPr>
        <w:t>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AE299C" w:rsidRPr="005B28EB" w:rsidRDefault="009F55E8" w:rsidP="009F55E8">
      <w:pPr>
        <w:spacing w:before="100" w:beforeAutospacing="1" w:after="100" w:afterAutospacing="1" w:line="240" w:lineRule="auto"/>
        <w:ind w:firstLine="708"/>
        <w:jc w:val="both"/>
        <w:rPr>
          <w:rFonts w:ascii="Times New Roman" w:hAnsi="Times New Roman"/>
          <w:sz w:val="23"/>
          <w:szCs w:val="23"/>
        </w:rPr>
      </w:pPr>
      <w:r w:rsidRPr="005B28EB">
        <w:rPr>
          <w:rFonts w:ascii="Times New Roman" w:hAnsi="Times New Roman"/>
          <w:sz w:val="23"/>
          <w:szCs w:val="23"/>
        </w:rPr>
        <w:t>124</w:t>
      </w:r>
      <w:r w:rsidR="0080719A" w:rsidRPr="005B28EB">
        <w:rPr>
          <w:rFonts w:ascii="Times New Roman" w:hAnsi="Times New Roman"/>
          <w:sz w:val="23"/>
          <w:szCs w:val="23"/>
        </w:rPr>
        <w:t xml:space="preserve">. </w:t>
      </w:r>
      <w:proofErr w:type="gramStart"/>
      <w:r w:rsidR="0080719A" w:rsidRPr="005B28EB">
        <w:rPr>
          <w:rFonts w:ascii="Times New Roman" w:hAnsi="Times New Roman"/>
          <w:sz w:val="23"/>
          <w:szCs w:val="23"/>
        </w:rPr>
        <w:t xml:space="preserve">Жалобы на решения, принятые специалистами </w:t>
      </w:r>
      <w:r w:rsidR="00AE299C" w:rsidRPr="005B28EB">
        <w:rPr>
          <w:rFonts w:ascii="Times New Roman" w:hAnsi="Times New Roman"/>
          <w:sz w:val="23"/>
          <w:szCs w:val="23"/>
        </w:rPr>
        <w:t>Администрации р</w:t>
      </w:r>
      <w:r w:rsidR="0080719A" w:rsidRPr="005B28EB">
        <w:rPr>
          <w:rFonts w:ascii="Times New Roman" w:hAnsi="Times New Roman"/>
          <w:sz w:val="23"/>
          <w:szCs w:val="23"/>
        </w:rPr>
        <w:t xml:space="preserve">ассматриваются </w:t>
      </w:r>
      <w:r w:rsidR="00AE299C" w:rsidRPr="005B28EB">
        <w:rPr>
          <w:rFonts w:ascii="Times New Roman" w:hAnsi="Times New Roman"/>
          <w:sz w:val="23"/>
          <w:szCs w:val="23"/>
        </w:rPr>
        <w:t>Главой Администрации  Назинского сельского  поселения</w:t>
      </w:r>
      <w:r w:rsidR="0080719A" w:rsidRPr="005B28EB">
        <w:rPr>
          <w:rFonts w:ascii="Times New Roman" w:hAnsi="Times New Roman"/>
          <w:sz w:val="23"/>
          <w:szCs w:val="23"/>
        </w:rPr>
        <w:t xml:space="preserve">. </w:t>
      </w:r>
      <w:proofErr w:type="gramEnd"/>
    </w:p>
    <w:p w:rsidR="0080719A" w:rsidRPr="005B28EB" w:rsidRDefault="009F55E8" w:rsidP="009F55E8">
      <w:pPr>
        <w:spacing w:before="100" w:beforeAutospacing="1" w:after="100" w:afterAutospacing="1" w:line="240" w:lineRule="auto"/>
        <w:ind w:firstLine="708"/>
        <w:jc w:val="both"/>
        <w:rPr>
          <w:rFonts w:ascii="Times New Roman" w:hAnsi="Times New Roman"/>
          <w:sz w:val="23"/>
          <w:szCs w:val="23"/>
        </w:rPr>
      </w:pPr>
      <w:r w:rsidRPr="005B28EB">
        <w:rPr>
          <w:rFonts w:ascii="Times New Roman" w:hAnsi="Times New Roman"/>
          <w:sz w:val="23"/>
          <w:szCs w:val="23"/>
        </w:rPr>
        <w:t>125</w:t>
      </w:r>
      <w:r w:rsidR="0080719A" w:rsidRPr="005B28EB">
        <w:rPr>
          <w:rFonts w:ascii="Times New Roman" w:hAnsi="Times New Roman"/>
          <w:sz w:val="23"/>
          <w:szCs w:val="23"/>
        </w:rPr>
        <w:t>. Жалоба может быть подана:</w:t>
      </w:r>
    </w:p>
    <w:p w:rsidR="0080719A" w:rsidRPr="005B28EB" w:rsidRDefault="0080719A" w:rsidP="0080719A">
      <w:pPr>
        <w:spacing w:before="100" w:beforeAutospacing="1" w:after="100" w:afterAutospacing="1" w:line="240" w:lineRule="auto"/>
        <w:jc w:val="both"/>
        <w:rPr>
          <w:rFonts w:ascii="Times New Roman" w:hAnsi="Times New Roman"/>
          <w:sz w:val="23"/>
          <w:szCs w:val="23"/>
        </w:rPr>
      </w:pPr>
      <w:r w:rsidRPr="005B28EB">
        <w:rPr>
          <w:rFonts w:ascii="Times New Roman" w:hAnsi="Times New Roman"/>
          <w:sz w:val="23"/>
          <w:szCs w:val="23"/>
        </w:rPr>
        <w:t xml:space="preserve">- на имя </w:t>
      </w:r>
      <w:r w:rsidR="00AE299C" w:rsidRPr="005B28EB">
        <w:rPr>
          <w:rFonts w:ascii="Times New Roman" w:hAnsi="Times New Roman"/>
          <w:sz w:val="23"/>
          <w:szCs w:val="23"/>
        </w:rPr>
        <w:t>Главы  Администрации  Назинского сельского  поселения</w:t>
      </w:r>
      <w:r w:rsidRPr="005B28EB">
        <w:rPr>
          <w:rFonts w:ascii="Times New Roman" w:hAnsi="Times New Roman"/>
          <w:sz w:val="23"/>
          <w:szCs w:val="23"/>
        </w:rPr>
        <w:t xml:space="preserve"> по адресу учреждения д. </w:t>
      </w:r>
      <w:r w:rsidR="00AE299C" w:rsidRPr="005B28EB">
        <w:rPr>
          <w:rFonts w:ascii="Times New Roman" w:hAnsi="Times New Roman"/>
          <w:sz w:val="23"/>
          <w:szCs w:val="23"/>
        </w:rPr>
        <w:t>2</w:t>
      </w:r>
      <w:r w:rsidRPr="005B28EB">
        <w:rPr>
          <w:rFonts w:ascii="Times New Roman" w:hAnsi="Times New Roman"/>
          <w:sz w:val="23"/>
          <w:szCs w:val="23"/>
        </w:rPr>
        <w:t xml:space="preserve">, </w:t>
      </w:r>
      <w:r w:rsidR="00AE299C" w:rsidRPr="005B28EB">
        <w:rPr>
          <w:rFonts w:ascii="Times New Roman" w:hAnsi="Times New Roman"/>
          <w:sz w:val="23"/>
          <w:szCs w:val="23"/>
        </w:rPr>
        <w:t>пер. Центральный</w:t>
      </w:r>
      <w:r w:rsidRPr="005B28EB">
        <w:rPr>
          <w:rFonts w:ascii="Times New Roman" w:hAnsi="Times New Roman"/>
          <w:sz w:val="23"/>
          <w:szCs w:val="23"/>
        </w:rPr>
        <w:t xml:space="preserve">., </w:t>
      </w:r>
      <w:proofErr w:type="spellStart"/>
      <w:r w:rsidR="00AE299C" w:rsidRPr="005B28EB">
        <w:rPr>
          <w:rFonts w:ascii="Times New Roman" w:hAnsi="Times New Roman"/>
          <w:sz w:val="23"/>
          <w:szCs w:val="23"/>
        </w:rPr>
        <w:t>с</w:t>
      </w:r>
      <w:proofErr w:type="gramStart"/>
      <w:r w:rsidR="00AE299C" w:rsidRPr="005B28EB">
        <w:rPr>
          <w:rFonts w:ascii="Times New Roman" w:hAnsi="Times New Roman"/>
          <w:sz w:val="23"/>
          <w:szCs w:val="23"/>
        </w:rPr>
        <w:t>.Н</w:t>
      </w:r>
      <w:proofErr w:type="gramEnd"/>
      <w:r w:rsidR="00AE299C" w:rsidRPr="005B28EB">
        <w:rPr>
          <w:rFonts w:ascii="Times New Roman" w:hAnsi="Times New Roman"/>
          <w:sz w:val="23"/>
          <w:szCs w:val="23"/>
        </w:rPr>
        <w:t>азино</w:t>
      </w:r>
      <w:proofErr w:type="spellEnd"/>
      <w:r w:rsidRPr="005B28EB">
        <w:rPr>
          <w:rFonts w:ascii="Times New Roman" w:hAnsi="Times New Roman"/>
          <w:sz w:val="23"/>
          <w:szCs w:val="23"/>
        </w:rPr>
        <w:t xml:space="preserve">, </w:t>
      </w:r>
      <w:r w:rsidR="00AE299C" w:rsidRPr="005B28EB">
        <w:rPr>
          <w:rFonts w:ascii="Times New Roman" w:hAnsi="Times New Roman"/>
          <w:sz w:val="23"/>
          <w:szCs w:val="23"/>
        </w:rPr>
        <w:t xml:space="preserve">Александровский район, </w:t>
      </w:r>
      <w:r w:rsidRPr="005B28EB">
        <w:rPr>
          <w:rFonts w:ascii="Times New Roman" w:hAnsi="Times New Roman"/>
          <w:sz w:val="23"/>
          <w:szCs w:val="23"/>
        </w:rPr>
        <w:t>Томская область, 636</w:t>
      </w:r>
      <w:r w:rsidR="00AE299C" w:rsidRPr="005B28EB">
        <w:rPr>
          <w:rFonts w:ascii="Times New Roman" w:hAnsi="Times New Roman"/>
          <w:sz w:val="23"/>
          <w:szCs w:val="23"/>
        </w:rPr>
        <w:t>765</w:t>
      </w:r>
      <w:r w:rsidRPr="005B28EB">
        <w:rPr>
          <w:rFonts w:ascii="Times New Roman" w:hAnsi="Times New Roman"/>
          <w:sz w:val="23"/>
          <w:szCs w:val="23"/>
        </w:rPr>
        <w:t>; по адресу электронной почты </w:t>
      </w:r>
      <w:hyperlink r:id="rId16" w:history="1">
        <w:r w:rsidR="00AE299C" w:rsidRPr="005B28EB">
          <w:rPr>
            <w:rStyle w:val="a3"/>
            <w:rFonts w:ascii="Times New Roman" w:hAnsi="Times New Roman"/>
            <w:color w:val="auto"/>
            <w:sz w:val="23"/>
            <w:szCs w:val="23"/>
            <w:lang w:val="en-US"/>
          </w:rPr>
          <w:t>alsnaz</w:t>
        </w:r>
        <w:r w:rsidR="00AE299C" w:rsidRPr="005B28EB">
          <w:rPr>
            <w:rStyle w:val="a3"/>
            <w:rFonts w:ascii="Times New Roman" w:hAnsi="Times New Roman"/>
            <w:color w:val="auto"/>
            <w:sz w:val="23"/>
            <w:szCs w:val="23"/>
          </w:rPr>
          <w:t>@tomsk.gov.ru</w:t>
        </w:r>
      </w:hyperlink>
      <w:r w:rsidRPr="005B28EB">
        <w:rPr>
          <w:rFonts w:ascii="Times New Roman" w:hAnsi="Times New Roman"/>
          <w:sz w:val="23"/>
          <w:szCs w:val="23"/>
        </w:rPr>
        <w:t>; по телефону 8(38-25</w:t>
      </w:r>
      <w:r w:rsidR="00AE299C" w:rsidRPr="005B28EB">
        <w:rPr>
          <w:rFonts w:ascii="Times New Roman" w:hAnsi="Times New Roman"/>
          <w:sz w:val="23"/>
          <w:szCs w:val="23"/>
        </w:rPr>
        <w:t>5</w:t>
      </w:r>
      <w:r w:rsidRPr="005B28EB">
        <w:rPr>
          <w:rFonts w:ascii="Times New Roman" w:hAnsi="Times New Roman"/>
          <w:sz w:val="23"/>
          <w:szCs w:val="23"/>
        </w:rPr>
        <w:t>)</w:t>
      </w:r>
      <w:r w:rsidR="00AE299C" w:rsidRPr="005B28EB">
        <w:rPr>
          <w:rFonts w:ascii="Times New Roman" w:hAnsi="Times New Roman"/>
          <w:sz w:val="23"/>
          <w:szCs w:val="23"/>
        </w:rPr>
        <w:t xml:space="preserve"> 42130</w:t>
      </w:r>
      <w:r w:rsidRPr="005B28EB">
        <w:rPr>
          <w:rFonts w:ascii="Times New Roman" w:hAnsi="Times New Roman"/>
          <w:sz w:val="23"/>
          <w:szCs w:val="23"/>
        </w:rPr>
        <w:t>;</w:t>
      </w:r>
    </w:p>
    <w:p w:rsidR="0080719A" w:rsidRPr="0080719A" w:rsidRDefault="009F55E8" w:rsidP="009F55E8">
      <w:pPr>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126</w:t>
      </w:r>
      <w:r w:rsidR="0080719A" w:rsidRPr="0080719A">
        <w:rPr>
          <w:rFonts w:ascii="Times New Roman" w:hAnsi="Times New Roman"/>
          <w:color w:val="22272F"/>
          <w:sz w:val="23"/>
          <w:szCs w:val="23"/>
        </w:rPr>
        <w:t>. Жалоба должна содержать:</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proofErr w:type="gramStart"/>
      <w:r w:rsidRPr="0080719A">
        <w:rPr>
          <w:rFonts w:ascii="Times New Roman" w:hAnsi="Times New Roman"/>
          <w:color w:val="22272F"/>
          <w:sz w:val="23"/>
          <w:szCs w:val="23"/>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сведения об обжалуемых решениях и действиях (бездействии) отдела, должностного лица отдела, либо муниципального служащего;</w:t>
      </w:r>
    </w:p>
    <w:p w:rsidR="0080719A" w:rsidRPr="0080719A" w:rsidRDefault="0080719A" w:rsidP="0080719A">
      <w:pPr>
        <w:spacing w:before="100" w:beforeAutospacing="1" w:after="100" w:afterAutospacing="1" w:line="240" w:lineRule="auto"/>
        <w:jc w:val="both"/>
        <w:rPr>
          <w:rFonts w:ascii="Times New Roman" w:hAnsi="Times New Roman"/>
          <w:color w:val="22272F"/>
          <w:sz w:val="23"/>
          <w:szCs w:val="23"/>
        </w:rPr>
      </w:pPr>
      <w:r w:rsidRPr="0080719A">
        <w:rPr>
          <w:rFonts w:ascii="Times New Roman" w:hAnsi="Times New Roman"/>
          <w:color w:val="22272F"/>
          <w:sz w:val="23"/>
          <w:szCs w:val="23"/>
        </w:rPr>
        <w:t>- доводы, на основании которых заявитель не согласен с решением и действием (бездействием) отдела, должностного лица отдела, либо муниципального служащего. Заявителем могут быть представлены документы (при наличии), подтверждающие доводы заявителя, либо их копии.</w:t>
      </w:r>
    </w:p>
    <w:p w:rsidR="0080719A" w:rsidRPr="0080719A" w:rsidRDefault="009F55E8" w:rsidP="009F55E8">
      <w:pPr>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127</w:t>
      </w:r>
      <w:r w:rsidR="0080719A" w:rsidRPr="0080719A">
        <w:rPr>
          <w:rFonts w:ascii="Times New Roman" w:hAnsi="Times New Roman"/>
          <w:color w:val="22272F"/>
          <w:sz w:val="23"/>
          <w:szCs w:val="23"/>
        </w:rPr>
        <w:t xml:space="preserve">. </w:t>
      </w:r>
      <w:proofErr w:type="gramStart"/>
      <w:r w:rsidR="0080719A" w:rsidRPr="0080719A">
        <w:rPr>
          <w:rFonts w:ascii="Times New Roman" w:hAnsi="Times New Roman"/>
          <w:color w:val="22272F"/>
          <w:sz w:val="23"/>
          <w:szCs w:val="23"/>
        </w:rPr>
        <w:t xml:space="preserve">Поступившая жалоба подлежит рассмотрению в течение пятнадцати рабочих дней со дня ее регистрации, а в случае обжалования отказа отдела,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w:t>
      </w:r>
      <w:r w:rsidR="0080719A" w:rsidRPr="0080719A">
        <w:rPr>
          <w:rFonts w:ascii="Times New Roman" w:hAnsi="Times New Roman"/>
          <w:color w:val="22272F"/>
          <w:sz w:val="23"/>
          <w:szCs w:val="23"/>
        </w:rPr>
        <w:lastRenderedPageBreak/>
        <w:t>рабочих дней со дня ее регистрации.</w:t>
      </w:r>
      <w:proofErr w:type="gramEnd"/>
      <w:r w:rsidR="0080719A" w:rsidRPr="0080719A">
        <w:rPr>
          <w:rFonts w:ascii="Times New Roman" w:hAnsi="Times New Roman"/>
          <w:color w:val="22272F"/>
          <w:sz w:val="23"/>
          <w:szCs w:val="23"/>
        </w:rPr>
        <w:t xml:space="preserve"> Правительство Российской Федерации вправе установить случаи, при которых срок рассмотрения жалобы может быть сокращен.</w:t>
      </w:r>
    </w:p>
    <w:p w:rsidR="0080719A" w:rsidRPr="0080719A" w:rsidRDefault="009F55E8" w:rsidP="009F55E8">
      <w:pPr>
        <w:shd w:val="clear" w:color="auto" w:fill="FFFFFF"/>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12</w:t>
      </w:r>
      <w:r w:rsidR="00CC2A5E" w:rsidRPr="00CC2A5E">
        <w:rPr>
          <w:rFonts w:ascii="Times New Roman" w:hAnsi="Times New Roman"/>
          <w:color w:val="22272F"/>
          <w:sz w:val="23"/>
          <w:szCs w:val="23"/>
        </w:rPr>
        <w:t>8</w:t>
      </w:r>
      <w:r w:rsidR="0080719A" w:rsidRPr="0080719A">
        <w:rPr>
          <w:rFonts w:ascii="Times New Roman" w:hAnsi="Times New Roman"/>
          <w:color w:val="22272F"/>
          <w:sz w:val="23"/>
          <w:szCs w:val="23"/>
        </w:rPr>
        <w:t>. По результатам рассмотрения жалобы администрацией принимается одно из следующих решений:</w:t>
      </w:r>
    </w:p>
    <w:p w:rsidR="0080719A" w:rsidRPr="0080719A" w:rsidRDefault="0080719A" w:rsidP="009F55E8">
      <w:pPr>
        <w:shd w:val="clear" w:color="auto" w:fill="FFFFFF"/>
        <w:spacing w:before="100" w:beforeAutospacing="1" w:after="100" w:afterAutospacing="1" w:line="240" w:lineRule="auto"/>
        <w:ind w:firstLine="708"/>
        <w:jc w:val="both"/>
        <w:rPr>
          <w:rFonts w:ascii="Times New Roman" w:hAnsi="Times New Roman"/>
          <w:color w:val="22272F"/>
          <w:sz w:val="23"/>
          <w:szCs w:val="23"/>
        </w:rPr>
      </w:pPr>
      <w:proofErr w:type="gramStart"/>
      <w:r w:rsidRPr="0080719A">
        <w:rPr>
          <w:rFonts w:ascii="Times New Roman" w:hAnsi="Times New Roman"/>
          <w:color w:val="22272F"/>
          <w:sz w:val="23"/>
          <w:szCs w:val="23"/>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0719A" w:rsidRPr="0080719A" w:rsidRDefault="0080719A" w:rsidP="009F55E8">
      <w:pPr>
        <w:shd w:val="clear" w:color="auto" w:fill="FFFFFF"/>
        <w:spacing w:before="100" w:beforeAutospacing="1" w:after="100" w:afterAutospacing="1" w:line="240" w:lineRule="auto"/>
        <w:ind w:firstLine="708"/>
        <w:jc w:val="both"/>
        <w:rPr>
          <w:rFonts w:ascii="Times New Roman" w:hAnsi="Times New Roman"/>
          <w:color w:val="22272F"/>
          <w:sz w:val="23"/>
          <w:szCs w:val="23"/>
        </w:rPr>
      </w:pPr>
      <w:r w:rsidRPr="0080719A">
        <w:rPr>
          <w:rFonts w:ascii="Times New Roman" w:hAnsi="Times New Roman"/>
          <w:color w:val="22272F"/>
          <w:sz w:val="23"/>
          <w:szCs w:val="23"/>
        </w:rPr>
        <w:t>2) в удовлетворении жалобы отказывается.</w:t>
      </w:r>
    </w:p>
    <w:p w:rsidR="0080719A" w:rsidRPr="0080719A" w:rsidRDefault="009F55E8" w:rsidP="009F55E8">
      <w:pPr>
        <w:shd w:val="clear" w:color="auto" w:fill="FFFFFF"/>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w:t>
      </w:r>
      <w:r w:rsidR="00CC2A5E" w:rsidRPr="00CC2A5E">
        <w:rPr>
          <w:rFonts w:ascii="Times New Roman" w:hAnsi="Times New Roman"/>
          <w:color w:val="22272F"/>
          <w:sz w:val="23"/>
          <w:szCs w:val="23"/>
        </w:rPr>
        <w:t>29</w:t>
      </w:r>
      <w:r w:rsidR="0080719A" w:rsidRPr="0080719A">
        <w:rPr>
          <w:rFonts w:ascii="Times New Roman" w:hAnsi="Times New Roman"/>
          <w:color w:val="22272F"/>
          <w:sz w:val="23"/>
          <w:szCs w:val="23"/>
        </w:rPr>
        <w:t>. Не позднее дня, следующего за днем принятия решения, указанного в </w:t>
      </w:r>
      <w:hyperlink r:id="rId17" w:anchor="/document/47055366/entry/129" w:history="1">
        <w:r w:rsidR="0080719A" w:rsidRPr="0080719A">
          <w:rPr>
            <w:rFonts w:ascii="Times New Roman" w:hAnsi="Times New Roman"/>
            <w:color w:val="551A8B"/>
            <w:sz w:val="23"/>
            <w:szCs w:val="23"/>
            <w:u w:val="single"/>
          </w:rPr>
          <w:t xml:space="preserve">пункте </w:t>
        </w:r>
      </w:hyperlink>
      <w:r w:rsidR="0062323C">
        <w:rPr>
          <w:rFonts w:ascii="Times New Roman" w:hAnsi="Times New Roman"/>
          <w:color w:val="551A8B"/>
          <w:sz w:val="23"/>
          <w:szCs w:val="23"/>
          <w:u w:val="single"/>
        </w:rPr>
        <w:t>128</w:t>
      </w:r>
      <w:r w:rsidR="0080719A" w:rsidRPr="0080719A">
        <w:rPr>
          <w:rFonts w:ascii="Times New Roman" w:hAnsi="Times New Roman"/>
          <w:color w:val="22272F"/>
          <w:sz w:val="23"/>
          <w:szCs w:val="23"/>
        </w:rPr>
        <w:t>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719A" w:rsidRPr="0080719A" w:rsidRDefault="009F55E8" w:rsidP="009F55E8">
      <w:pPr>
        <w:shd w:val="clear" w:color="auto" w:fill="FFFFFF"/>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13</w:t>
      </w:r>
      <w:r w:rsidR="00CC2A5E" w:rsidRPr="00CC2A5E">
        <w:rPr>
          <w:rFonts w:ascii="Times New Roman" w:hAnsi="Times New Roman"/>
          <w:color w:val="22272F"/>
          <w:sz w:val="23"/>
          <w:szCs w:val="23"/>
        </w:rPr>
        <w:t>0</w:t>
      </w:r>
      <w:r w:rsidR="0080719A" w:rsidRPr="0080719A">
        <w:rPr>
          <w:rFonts w:ascii="Times New Roman" w:hAnsi="Times New Roman"/>
          <w:color w:val="22272F"/>
          <w:sz w:val="23"/>
          <w:szCs w:val="23"/>
        </w:rPr>
        <w:t>. Жалоба считается разрешенной, если рассмотрены все поставленные в ней вопросы, приняты необходимые меры и дан мотивированный ответ (в пределах компетенции) по существу поставленных вопросов.</w:t>
      </w:r>
    </w:p>
    <w:p w:rsidR="0080719A" w:rsidRPr="0080719A" w:rsidRDefault="009F55E8" w:rsidP="009F55E8">
      <w:pPr>
        <w:shd w:val="clear" w:color="auto" w:fill="FFFFFF"/>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13</w:t>
      </w:r>
      <w:r w:rsidR="00CC2A5E" w:rsidRPr="00CC2A5E">
        <w:rPr>
          <w:rFonts w:ascii="Times New Roman" w:hAnsi="Times New Roman"/>
          <w:color w:val="22272F"/>
          <w:sz w:val="23"/>
          <w:szCs w:val="23"/>
        </w:rPr>
        <w:t>1</w:t>
      </w:r>
      <w:r w:rsidR="0080719A" w:rsidRPr="0080719A">
        <w:rPr>
          <w:rFonts w:ascii="Times New Roman" w:hAnsi="Times New Roman"/>
          <w:color w:val="22272F"/>
          <w:sz w:val="23"/>
          <w:szCs w:val="23"/>
        </w:rPr>
        <w:t xml:space="preserve">. В случае установления в ходе или по результатам </w:t>
      </w:r>
      <w:proofErr w:type="gramStart"/>
      <w:r w:rsidR="0080719A" w:rsidRPr="0080719A">
        <w:rPr>
          <w:rFonts w:ascii="Times New Roman" w:hAnsi="Times New Roman"/>
          <w:color w:val="22272F"/>
          <w:sz w:val="23"/>
          <w:szCs w:val="23"/>
        </w:rPr>
        <w:t>рассмотрения жалобы признаков состава административного правонарушения</w:t>
      </w:r>
      <w:proofErr w:type="gramEnd"/>
      <w:r w:rsidR="0080719A" w:rsidRPr="0080719A">
        <w:rPr>
          <w:rFonts w:ascii="Times New Roman" w:hAnsi="Times New Roman"/>
          <w:color w:val="22272F"/>
          <w:sz w:val="23"/>
          <w:szCs w:val="23"/>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0719A" w:rsidRPr="0080719A" w:rsidRDefault="009F55E8" w:rsidP="009F55E8">
      <w:pPr>
        <w:shd w:val="clear" w:color="auto" w:fill="FFFFFF"/>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13</w:t>
      </w:r>
      <w:r w:rsidR="00CC2A5E" w:rsidRPr="00CC2A5E">
        <w:rPr>
          <w:rFonts w:ascii="Times New Roman" w:hAnsi="Times New Roman"/>
          <w:color w:val="22272F"/>
          <w:sz w:val="23"/>
          <w:szCs w:val="23"/>
        </w:rPr>
        <w:t>2</w:t>
      </w:r>
      <w:r w:rsidR="0080719A" w:rsidRPr="0080719A">
        <w:rPr>
          <w:rFonts w:ascii="Times New Roman" w:hAnsi="Times New Roman"/>
          <w:color w:val="22272F"/>
          <w:sz w:val="23"/>
          <w:szCs w:val="23"/>
        </w:rPr>
        <w:t xml:space="preserve">. </w:t>
      </w:r>
      <w:proofErr w:type="gramStart"/>
      <w:r w:rsidR="0080719A" w:rsidRPr="0080719A">
        <w:rPr>
          <w:rFonts w:ascii="Times New Roman" w:hAnsi="Times New Roman"/>
          <w:color w:val="22272F"/>
          <w:sz w:val="23"/>
          <w:szCs w:val="23"/>
        </w:rPr>
        <w:t>В случае признания жалобы подлежащей удовлетворению в ответе заявителю, указанном в </w:t>
      </w:r>
      <w:hyperlink r:id="rId18" w:anchor="/document/47055366/entry/130" w:history="1">
        <w:r w:rsidR="0080719A" w:rsidRPr="0080719A">
          <w:rPr>
            <w:rFonts w:ascii="Times New Roman" w:hAnsi="Times New Roman"/>
            <w:color w:val="551A8B"/>
            <w:sz w:val="23"/>
            <w:szCs w:val="23"/>
            <w:u w:val="single"/>
          </w:rPr>
          <w:t xml:space="preserve">пункте </w:t>
        </w:r>
      </w:hyperlink>
      <w:r w:rsidR="0062323C">
        <w:rPr>
          <w:rFonts w:ascii="Times New Roman" w:hAnsi="Times New Roman"/>
          <w:color w:val="551A8B"/>
          <w:sz w:val="23"/>
          <w:szCs w:val="23"/>
          <w:u w:val="single"/>
        </w:rPr>
        <w:t>129</w:t>
      </w:r>
      <w:r w:rsidR="0080719A" w:rsidRPr="0080719A">
        <w:rPr>
          <w:rFonts w:ascii="Times New Roman" w:hAnsi="Times New Roman"/>
          <w:color w:val="22272F"/>
          <w:sz w:val="23"/>
          <w:szCs w:val="23"/>
        </w:rPr>
        <w:t>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9" w:anchor="/document/12177515/entry/16011" w:history="1">
        <w:r w:rsidR="0080719A" w:rsidRPr="0080719A">
          <w:rPr>
            <w:rFonts w:ascii="Times New Roman" w:hAnsi="Times New Roman"/>
            <w:color w:val="551A8B"/>
            <w:sz w:val="23"/>
            <w:szCs w:val="23"/>
            <w:u w:val="single"/>
          </w:rPr>
          <w:t>частью 1.1 статьи 16</w:t>
        </w:r>
      </w:hyperlink>
      <w:r w:rsidR="0080719A" w:rsidRPr="0080719A">
        <w:rPr>
          <w:rFonts w:ascii="Times New Roman" w:hAnsi="Times New Roman"/>
          <w:color w:val="22272F"/>
          <w:sz w:val="23"/>
          <w:szCs w:val="23"/>
        </w:rPr>
        <w:t>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w:t>
      </w:r>
      <w:proofErr w:type="gramEnd"/>
      <w:r w:rsidR="0080719A" w:rsidRPr="0080719A">
        <w:rPr>
          <w:rFonts w:ascii="Times New Roman" w:hAnsi="Times New Roman"/>
          <w:color w:val="22272F"/>
          <w:sz w:val="23"/>
          <w:szCs w:val="23"/>
        </w:rPr>
        <w:t xml:space="preserve"> или муниципальной услуги, а также приносятся извинения за доставленные </w:t>
      </w:r>
      <w:proofErr w:type="gramStart"/>
      <w:r w:rsidR="0080719A" w:rsidRPr="0080719A">
        <w:rPr>
          <w:rFonts w:ascii="Times New Roman" w:hAnsi="Times New Roman"/>
          <w:color w:val="22272F"/>
          <w:sz w:val="23"/>
          <w:szCs w:val="23"/>
        </w:rPr>
        <w:t>неудобства</w:t>
      </w:r>
      <w:proofErr w:type="gramEnd"/>
      <w:r w:rsidR="0080719A" w:rsidRPr="0080719A">
        <w:rPr>
          <w:rFonts w:ascii="Times New Roman" w:hAnsi="Times New Roman"/>
          <w:color w:val="22272F"/>
          <w:sz w:val="23"/>
          <w:szCs w:val="23"/>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0719A" w:rsidRPr="0080719A" w:rsidRDefault="009F55E8" w:rsidP="009F55E8">
      <w:pPr>
        <w:shd w:val="clear" w:color="auto" w:fill="FFFFFF"/>
        <w:spacing w:before="100" w:beforeAutospacing="1" w:after="100" w:afterAutospacing="1" w:line="240" w:lineRule="auto"/>
        <w:ind w:firstLine="708"/>
        <w:jc w:val="both"/>
        <w:rPr>
          <w:rFonts w:ascii="Times New Roman" w:hAnsi="Times New Roman"/>
          <w:color w:val="22272F"/>
          <w:sz w:val="23"/>
          <w:szCs w:val="23"/>
        </w:rPr>
      </w:pPr>
      <w:r>
        <w:rPr>
          <w:rFonts w:ascii="Times New Roman" w:hAnsi="Times New Roman"/>
          <w:color w:val="22272F"/>
          <w:sz w:val="23"/>
          <w:szCs w:val="23"/>
        </w:rPr>
        <w:t>13</w:t>
      </w:r>
      <w:r w:rsidR="00CC2A5E" w:rsidRPr="00A6758B">
        <w:rPr>
          <w:rFonts w:ascii="Times New Roman" w:hAnsi="Times New Roman"/>
          <w:color w:val="22272F"/>
          <w:sz w:val="23"/>
          <w:szCs w:val="23"/>
        </w:rPr>
        <w:t>3</w:t>
      </w:r>
      <w:r w:rsidR="0080719A" w:rsidRPr="0080719A">
        <w:rPr>
          <w:rFonts w:ascii="Times New Roman" w:hAnsi="Times New Roman"/>
          <w:color w:val="22272F"/>
          <w:sz w:val="23"/>
          <w:szCs w:val="23"/>
        </w:rPr>
        <w:t>. В случае признания жалобы, не подлежащей удовлетворению в ответе заявителю, указанном в </w:t>
      </w:r>
      <w:hyperlink r:id="rId20" w:anchor="/document/47055366/entry/130" w:history="1">
        <w:r w:rsidR="0080719A" w:rsidRPr="0080719A">
          <w:rPr>
            <w:rFonts w:ascii="Times New Roman" w:hAnsi="Times New Roman"/>
            <w:color w:val="551A8B"/>
            <w:sz w:val="23"/>
            <w:szCs w:val="23"/>
            <w:u w:val="single"/>
          </w:rPr>
          <w:t xml:space="preserve">пункте </w:t>
        </w:r>
        <w:r w:rsidR="0062323C">
          <w:rPr>
            <w:rFonts w:ascii="Times New Roman" w:hAnsi="Times New Roman"/>
            <w:color w:val="551A8B"/>
            <w:sz w:val="23"/>
            <w:szCs w:val="23"/>
            <w:u w:val="single"/>
          </w:rPr>
          <w:t>129</w:t>
        </w:r>
      </w:hyperlink>
      <w:r w:rsidR="0080719A" w:rsidRPr="0080719A">
        <w:rPr>
          <w:rFonts w:ascii="Times New Roman" w:hAnsi="Times New Roman"/>
          <w:color w:val="22272F"/>
          <w:sz w:val="23"/>
          <w:szCs w:val="23"/>
        </w:rPr>
        <w:t>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B28EB" w:rsidRPr="005B28EB" w:rsidRDefault="005B28EB" w:rsidP="005B28EB">
      <w:pPr>
        <w:autoSpaceDE w:val="0"/>
        <w:autoSpaceDN w:val="0"/>
        <w:adjustRightInd w:val="0"/>
        <w:spacing w:after="0" w:line="240" w:lineRule="auto"/>
        <w:ind w:firstLine="720"/>
        <w:jc w:val="both"/>
        <w:rPr>
          <w:rFonts w:ascii="Times New Roman" w:hAnsi="Times New Roman"/>
          <w:sz w:val="24"/>
          <w:szCs w:val="24"/>
        </w:rPr>
      </w:pPr>
      <w:bookmarkStart w:id="0" w:name="sub_7"/>
      <w:r w:rsidRPr="005B28EB">
        <w:rPr>
          <w:rFonts w:ascii="Times New Roman" w:hAnsi="Times New Roman"/>
          <w:sz w:val="24"/>
          <w:szCs w:val="24"/>
        </w:rPr>
        <w:t xml:space="preserve">2. Настоящее постановление вступает в силу со дня </w:t>
      </w:r>
      <w:hyperlink r:id="rId21" w:history="1">
        <w:r w:rsidRPr="005B28EB">
          <w:rPr>
            <w:rFonts w:ascii="Times New Roman" w:hAnsi="Times New Roman"/>
            <w:sz w:val="24"/>
            <w:szCs w:val="24"/>
          </w:rPr>
          <w:t>официального опубликования</w:t>
        </w:r>
      </w:hyperlink>
      <w:r w:rsidRPr="005B28EB">
        <w:rPr>
          <w:rFonts w:ascii="Times New Roman" w:hAnsi="Times New Roman"/>
          <w:sz w:val="24"/>
          <w:szCs w:val="24"/>
        </w:rPr>
        <w:t>.</w:t>
      </w:r>
    </w:p>
    <w:p w:rsidR="005B28EB" w:rsidRPr="005B28EB" w:rsidRDefault="005B28EB" w:rsidP="005B28EB">
      <w:pPr>
        <w:autoSpaceDE w:val="0"/>
        <w:autoSpaceDN w:val="0"/>
        <w:adjustRightInd w:val="0"/>
        <w:spacing w:after="0" w:line="240" w:lineRule="auto"/>
        <w:ind w:firstLine="720"/>
        <w:jc w:val="both"/>
        <w:rPr>
          <w:rFonts w:ascii="Times New Roman" w:hAnsi="Times New Roman"/>
          <w:sz w:val="24"/>
          <w:szCs w:val="24"/>
        </w:rPr>
      </w:pPr>
      <w:bookmarkStart w:id="1" w:name="sub_8"/>
      <w:bookmarkEnd w:id="0"/>
      <w:r w:rsidRPr="005B28EB">
        <w:rPr>
          <w:rFonts w:ascii="Times New Roman" w:hAnsi="Times New Roman"/>
          <w:sz w:val="24"/>
          <w:szCs w:val="24"/>
        </w:rPr>
        <w:t xml:space="preserve">3. </w:t>
      </w:r>
      <w:hyperlink r:id="rId22" w:history="1">
        <w:r w:rsidRPr="005B28EB">
          <w:rPr>
            <w:rFonts w:ascii="Times New Roman" w:hAnsi="Times New Roman"/>
            <w:sz w:val="24"/>
            <w:szCs w:val="24"/>
          </w:rPr>
          <w:t>Опубликовать</w:t>
        </w:r>
      </w:hyperlink>
      <w:r w:rsidRPr="005B28EB">
        <w:rPr>
          <w:rFonts w:ascii="Times New Roman" w:hAnsi="Times New Roman"/>
          <w:sz w:val="24"/>
          <w:szCs w:val="24"/>
        </w:rPr>
        <w:t xml:space="preserve"> настоящее постановление в  установленном порядке, разместить на официальном сайте МО «Назинское сельское  поселение» в информационно-телекоммуникационной сети "Интернет": http://www.</w:t>
      </w:r>
      <w:proofErr w:type="spellStart"/>
      <w:r w:rsidRPr="005B28EB">
        <w:rPr>
          <w:rFonts w:ascii="Times New Roman" w:hAnsi="Times New Roman"/>
          <w:sz w:val="24"/>
          <w:szCs w:val="24"/>
          <w:lang w:val="en-US"/>
        </w:rPr>
        <w:t>alsnaz</w:t>
      </w:r>
      <w:proofErr w:type="spellEnd"/>
      <w:r w:rsidRPr="005B28EB">
        <w:rPr>
          <w:rFonts w:ascii="Times New Roman" w:hAnsi="Times New Roman"/>
          <w:sz w:val="24"/>
          <w:szCs w:val="24"/>
        </w:rPr>
        <w:t>.tomsk.ru.</w:t>
      </w:r>
    </w:p>
    <w:bookmarkEnd w:id="1"/>
    <w:p w:rsidR="005B28EB" w:rsidRDefault="005B28EB" w:rsidP="005B28E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w:t>
      </w:r>
      <w:r w:rsidRPr="005B28EB">
        <w:rPr>
          <w:rFonts w:ascii="Times New Roman" w:hAnsi="Times New Roman"/>
          <w:sz w:val="24"/>
          <w:szCs w:val="24"/>
        </w:rPr>
        <w:t xml:space="preserve">. </w:t>
      </w:r>
      <w:proofErr w:type="gramStart"/>
      <w:r w:rsidRPr="005B28EB">
        <w:rPr>
          <w:rFonts w:ascii="Times New Roman" w:hAnsi="Times New Roman"/>
          <w:sz w:val="24"/>
          <w:szCs w:val="24"/>
        </w:rPr>
        <w:t>Контроль за</w:t>
      </w:r>
      <w:proofErr w:type="gramEnd"/>
      <w:r w:rsidRPr="005B28EB">
        <w:rPr>
          <w:rFonts w:ascii="Times New Roman" w:hAnsi="Times New Roman"/>
          <w:sz w:val="24"/>
          <w:szCs w:val="24"/>
        </w:rPr>
        <w:t xml:space="preserve"> исполнением настоящего постановления оставляю за собой.</w:t>
      </w:r>
    </w:p>
    <w:p w:rsidR="005B28EB" w:rsidRDefault="005B28EB" w:rsidP="005B28EB">
      <w:pPr>
        <w:autoSpaceDE w:val="0"/>
        <w:autoSpaceDN w:val="0"/>
        <w:adjustRightInd w:val="0"/>
        <w:spacing w:after="0" w:line="240" w:lineRule="auto"/>
        <w:ind w:firstLine="720"/>
        <w:jc w:val="both"/>
        <w:rPr>
          <w:rFonts w:ascii="Times New Roman" w:hAnsi="Times New Roman"/>
          <w:sz w:val="24"/>
          <w:szCs w:val="24"/>
        </w:rPr>
      </w:pPr>
    </w:p>
    <w:p w:rsidR="0080719A" w:rsidRPr="00D065DD" w:rsidRDefault="005B28EB" w:rsidP="00D065D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Глава  Назинского сельского  поселения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В.А. </w:t>
      </w:r>
      <w:proofErr w:type="spellStart"/>
      <w:r>
        <w:rPr>
          <w:rFonts w:ascii="Times New Roman" w:hAnsi="Times New Roman"/>
          <w:sz w:val="24"/>
          <w:szCs w:val="24"/>
        </w:rPr>
        <w:t>Штатолкин</w:t>
      </w:r>
      <w:bookmarkStart w:id="2" w:name="_GoBack"/>
      <w:bookmarkEnd w:id="2"/>
      <w:proofErr w:type="spellEnd"/>
    </w:p>
    <w:p w:rsidR="00211571" w:rsidRPr="00927BA4" w:rsidRDefault="00211571" w:rsidP="00927BA4">
      <w:pPr>
        <w:jc w:val="both"/>
        <w:rPr>
          <w:rFonts w:ascii="Times New Roman" w:hAnsi="Times New Roman"/>
          <w:sz w:val="24"/>
          <w:szCs w:val="24"/>
        </w:rPr>
      </w:pPr>
    </w:p>
    <w:p w:rsidR="00A20643" w:rsidRPr="00927BA4" w:rsidRDefault="00A20643">
      <w:pPr>
        <w:rPr>
          <w:rFonts w:ascii="Times New Roman" w:hAnsi="Times New Roman"/>
          <w:sz w:val="24"/>
          <w:szCs w:val="24"/>
        </w:rPr>
      </w:pPr>
    </w:p>
    <w:sectPr w:rsidR="00A20643" w:rsidRPr="00927B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C1F68"/>
    <w:multiLevelType w:val="hybridMultilevel"/>
    <w:tmpl w:val="7DB051F2"/>
    <w:lvl w:ilvl="0" w:tplc="31E0CB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643"/>
    <w:rsid w:val="000D0C04"/>
    <w:rsid w:val="0018343B"/>
    <w:rsid w:val="00211571"/>
    <w:rsid w:val="004D77F0"/>
    <w:rsid w:val="005B28EB"/>
    <w:rsid w:val="005D2DA9"/>
    <w:rsid w:val="0062323C"/>
    <w:rsid w:val="0080719A"/>
    <w:rsid w:val="00927BA4"/>
    <w:rsid w:val="009F55E8"/>
    <w:rsid w:val="00A20643"/>
    <w:rsid w:val="00A6758B"/>
    <w:rsid w:val="00AE299C"/>
    <w:rsid w:val="00C43E68"/>
    <w:rsid w:val="00CC2A5E"/>
    <w:rsid w:val="00D065DD"/>
    <w:rsid w:val="00D867B7"/>
    <w:rsid w:val="00DC0565"/>
    <w:rsid w:val="00E145A7"/>
    <w:rsid w:val="00EB605B"/>
    <w:rsid w:val="00EF52CC"/>
    <w:rsid w:val="00F66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64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0643"/>
    <w:rPr>
      <w:color w:val="0000FF"/>
      <w:u w:val="single"/>
    </w:rPr>
  </w:style>
  <w:style w:type="paragraph" w:styleId="a4">
    <w:name w:val="List Paragraph"/>
    <w:basedOn w:val="a"/>
    <w:uiPriority w:val="34"/>
    <w:qFormat/>
    <w:rsid w:val="00D867B7"/>
    <w:pPr>
      <w:ind w:left="720"/>
      <w:contextualSpacing/>
    </w:pPr>
  </w:style>
  <w:style w:type="paragraph" w:customStyle="1" w:styleId="s3">
    <w:name w:val="s_3"/>
    <w:basedOn w:val="a"/>
    <w:rsid w:val="0080719A"/>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64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0643"/>
    <w:rPr>
      <w:color w:val="0000FF"/>
      <w:u w:val="single"/>
    </w:rPr>
  </w:style>
  <w:style w:type="paragraph" w:styleId="a4">
    <w:name w:val="List Paragraph"/>
    <w:basedOn w:val="a"/>
    <w:uiPriority w:val="34"/>
    <w:qFormat/>
    <w:rsid w:val="00D867B7"/>
    <w:pPr>
      <w:ind w:left="720"/>
      <w:contextualSpacing/>
    </w:pPr>
  </w:style>
  <w:style w:type="paragraph" w:customStyle="1" w:styleId="s3">
    <w:name w:val="s_3"/>
    <w:basedOn w:val="a"/>
    <w:rsid w:val="0080719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705426">
      <w:bodyDiv w:val="1"/>
      <w:marLeft w:val="0"/>
      <w:marRight w:val="0"/>
      <w:marTop w:val="0"/>
      <w:marBottom w:val="0"/>
      <w:divBdr>
        <w:top w:val="none" w:sz="0" w:space="0" w:color="auto"/>
        <w:left w:val="none" w:sz="0" w:space="0" w:color="auto"/>
        <w:bottom w:val="none" w:sz="0" w:space="0" w:color="auto"/>
        <w:right w:val="none" w:sz="0" w:space="0" w:color="auto"/>
      </w:divBdr>
      <w:divsChild>
        <w:div w:id="1096167447">
          <w:marLeft w:val="0"/>
          <w:marRight w:val="0"/>
          <w:marTop w:val="0"/>
          <w:marBottom w:val="0"/>
          <w:divBdr>
            <w:top w:val="none" w:sz="0" w:space="0" w:color="auto"/>
            <w:left w:val="none" w:sz="0" w:space="0" w:color="auto"/>
            <w:bottom w:val="none" w:sz="0" w:space="0" w:color="auto"/>
            <w:right w:val="none" w:sz="0" w:space="0" w:color="auto"/>
          </w:divBdr>
          <w:divsChild>
            <w:div w:id="195389028">
              <w:marLeft w:val="0"/>
              <w:marRight w:val="0"/>
              <w:marTop w:val="0"/>
              <w:marBottom w:val="0"/>
              <w:divBdr>
                <w:top w:val="none" w:sz="0" w:space="0" w:color="auto"/>
                <w:left w:val="none" w:sz="0" w:space="0" w:color="auto"/>
                <w:bottom w:val="none" w:sz="0" w:space="0" w:color="auto"/>
                <w:right w:val="none" w:sz="0" w:space="0" w:color="auto"/>
              </w:divBdr>
              <w:divsChild>
                <w:div w:id="755907939">
                  <w:marLeft w:val="0"/>
                  <w:marRight w:val="0"/>
                  <w:marTop w:val="0"/>
                  <w:marBottom w:val="0"/>
                  <w:divBdr>
                    <w:top w:val="none" w:sz="0" w:space="0" w:color="auto"/>
                    <w:left w:val="none" w:sz="0" w:space="0" w:color="auto"/>
                    <w:bottom w:val="none" w:sz="0" w:space="0" w:color="auto"/>
                    <w:right w:val="none" w:sz="0" w:space="0" w:color="auto"/>
                  </w:divBdr>
                </w:div>
                <w:div w:id="6011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5487">
          <w:marLeft w:val="0"/>
          <w:marRight w:val="0"/>
          <w:marTop w:val="0"/>
          <w:marBottom w:val="11250"/>
          <w:divBdr>
            <w:top w:val="none" w:sz="0" w:space="0" w:color="auto"/>
            <w:left w:val="none" w:sz="0" w:space="0" w:color="auto"/>
            <w:bottom w:val="none" w:sz="0" w:space="0" w:color="auto"/>
            <w:right w:val="none" w:sz="0" w:space="0" w:color="auto"/>
          </w:divBdr>
          <w:divsChild>
            <w:div w:id="803080646">
              <w:marLeft w:val="0"/>
              <w:marRight w:val="0"/>
              <w:marTop w:val="0"/>
              <w:marBottom w:val="0"/>
              <w:divBdr>
                <w:top w:val="none" w:sz="0" w:space="0" w:color="auto"/>
                <w:left w:val="none" w:sz="0" w:space="0" w:color="auto"/>
                <w:bottom w:val="none" w:sz="0" w:space="0" w:color="auto"/>
                <w:right w:val="none" w:sz="0" w:space="0" w:color="auto"/>
              </w:divBdr>
              <w:divsChild>
                <w:div w:id="1941376973">
                  <w:marLeft w:val="0"/>
                  <w:marRight w:val="0"/>
                  <w:marTop w:val="0"/>
                  <w:marBottom w:val="0"/>
                  <w:divBdr>
                    <w:top w:val="none" w:sz="0" w:space="0" w:color="auto"/>
                    <w:left w:val="none" w:sz="0" w:space="0" w:color="auto"/>
                    <w:bottom w:val="none" w:sz="0" w:space="0" w:color="auto"/>
                    <w:right w:val="none" w:sz="0" w:space="0" w:color="auto"/>
                  </w:divBdr>
                  <w:divsChild>
                    <w:div w:id="1768429211">
                      <w:marLeft w:val="0"/>
                      <w:marRight w:val="0"/>
                      <w:marTop w:val="0"/>
                      <w:marBottom w:val="0"/>
                      <w:divBdr>
                        <w:top w:val="none" w:sz="0" w:space="0" w:color="auto"/>
                        <w:left w:val="none" w:sz="0" w:space="0" w:color="auto"/>
                        <w:bottom w:val="none" w:sz="0" w:space="0" w:color="auto"/>
                        <w:right w:val="none" w:sz="0" w:space="0" w:color="auto"/>
                      </w:divBdr>
                    </w:div>
                    <w:div w:id="944649880">
                      <w:marLeft w:val="0"/>
                      <w:marRight w:val="0"/>
                      <w:marTop w:val="0"/>
                      <w:marBottom w:val="0"/>
                      <w:divBdr>
                        <w:top w:val="none" w:sz="0" w:space="0" w:color="auto"/>
                        <w:left w:val="none" w:sz="0" w:space="0" w:color="auto"/>
                        <w:bottom w:val="none" w:sz="0" w:space="0" w:color="auto"/>
                        <w:right w:val="none" w:sz="0" w:space="0" w:color="auto"/>
                      </w:divBdr>
                    </w:div>
                    <w:div w:id="160432594">
                      <w:marLeft w:val="0"/>
                      <w:marRight w:val="0"/>
                      <w:marTop w:val="0"/>
                      <w:marBottom w:val="0"/>
                      <w:divBdr>
                        <w:top w:val="none" w:sz="0" w:space="0" w:color="auto"/>
                        <w:left w:val="none" w:sz="0" w:space="0" w:color="auto"/>
                        <w:bottom w:val="none" w:sz="0" w:space="0" w:color="auto"/>
                        <w:right w:val="none" w:sz="0" w:space="0" w:color="auto"/>
                      </w:divBdr>
                    </w:div>
                    <w:div w:id="1797526917">
                      <w:marLeft w:val="0"/>
                      <w:marRight w:val="0"/>
                      <w:marTop w:val="0"/>
                      <w:marBottom w:val="0"/>
                      <w:divBdr>
                        <w:top w:val="none" w:sz="0" w:space="0" w:color="auto"/>
                        <w:left w:val="none" w:sz="0" w:space="0" w:color="auto"/>
                        <w:bottom w:val="none" w:sz="0" w:space="0" w:color="auto"/>
                        <w:right w:val="none" w:sz="0" w:space="0" w:color="auto"/>
                      </w:divBdr>
                    </w:div>
                    <w:div w:id="205993123">
                      <w:marLeft w:val="0"/>
                      <w:marRight w:val="0"/>
                      <w:marTop w:val="0"/>
                      <w:marBottom w:val="0"/>
                      <w:divBdr>
                        <w:top w:val="none" w:sz="0" w:space="0" w:color="auto"/>
                        <w:left w:val="none" w:sz="0" w:space="0" w:color="auto"/>
                        <w:bottom w:val="none" w:sz="0" w:space="0" w:color="auto"/>
                        <w:right w:val="none" w:sz="0" w:space="0" w:color="auto"/>
                      </w:divBdr>
                    </w:div>
                    <w:div w:id="1844859204">
                      <w:marLeft w:val="0"/>
                      <w:marRight w:val="0"/>
                      <w:marTop w:val="0"/>
                      <w:marBottom w:val="0"/>
                      <w:divBdr>
                        <w:top w:val="none" w:sz="0" w:space="0" w:color="auto"/>
                        <w:left w:val="none" w:sz="0" w:space="0" w:color="auto"/>
                        <w:bottom w:val="none" w:sz="0" w:space="0" w:color="auto"/>
                        <w:right w:val="none" w:sz="0" w:space="0" w:color="auto"/>
                      </w:divBdr>
                    </w:div>
                    <w:div w:id="732310273">
                      <w:marLeft w:val="0"/>
                      <w:marRight w:val="0"/>
                      <w:marTop w:val="0"/>
                      <w:marBottom w:val="0"/>
                      <w:divBdr>
                        <w:top w:val="none" w:sz="0" w:space="0" w:color="auto"/>
                        <w:left w:val="none" w:sz="0" w:space="0" w:color="auto"/>
                        <w:bottom w:val="none" w:sz="0" w:space="0" w:color="auto"/>
                        <w:right w:val="none" w:sz="0" w:space="0" w:color="auto"/>
                      </w:divBdr>
                    </w:div>
                    <w:div w:id="1309943090">
                      <w:marLeft w:val="0"/>
                      <w:marRight w:val="0"/>
                      <w:marTop w:val="0"/>
                      <w:marBottom w:val="0"/>
                      <w:divBdr>
                        <w:top w:val="none" w:sz="0" w:space="0" w:color="auto"/>
                        <w:left w:val="none" w:sz="0" w:space="0" w:color="auto"/>
                        <w:bottom w:val="none" w:sz="0" w:space="0" w:color="auto"/>
                        <w:right w:val="none" w:sz="0" w:space="0" w:color="auto"/>
                      </w:divBdr>
                      <w:divsChild>
                        <w:div w:id="18286665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355591">
      <w:bodyDiv w:val="1"/>
      <w:marLeft w:val="0"/>
      <w:marRight w:val="0"/>
      <w:marTop w:val="0"/>
      <w:marBottom w:val="0"/>
      <w:divBdr>
        <w:top w:val="none" w:sz="0" w:space="0" w:color="auto"/>
        <w:left w:val="none" w:sz="0" w:space="0" w:color="auto"/>
        <w:bottom w:val="none" w:sz="0" w:space="0" w:color="auto"/>
        <w:right w:val="none" w:sz="0" w:space="0" w:color="auto"/>
      </w:divBdr>
      <w:divsChild>
        <w:div w:id="2141074260">
          <w:marLeft w:val="0"/>
          <w:marRight w:val="0"/>
          <w:marTop w:val="0"/>
          <w:marBottom w:val="0"/>
          <w:divBdr>
            <w:top w:val="none" w:sz="0" w:space="0" w:color="auto"/>
            <w:left w:val="none" w:sz="0" w:space="0" w:color="auto"/>
            <w:bottom w:val="none" w:sz="0" w:space="0" w:color="auto"/>
            <w:right w:val="none" w:sz="0" w:space="0" w:color="auto"/>
          </w:divBdr>
          <w:divsChild>
            <w:div w:id="1194924570">
              <w:marLeft w:val="0"/>
              <w:marRight w:val="0"/>
              <w:marTop w:val="0"/>
              <w:marBottom w:val="0"/>
              <w:divBdr>
                <w:top w:val="none" w:sz="0" w:space="0" w:color="auto"/>
                <w:left w:val="none" w:sz="0" w:space="0" w:color="auto"/>
                <w:bottom w:val="none" w:sz="0" w:space="0" w:color="auto"/>
                <w:right w:val="none" w:sz="0" w:space="0" w:color="auto"/>
              </w:divBdr>
            </w:div>
            <w:div w:id="1455097693">
              <w:marLeft w:val="0"/>
              <w:marRight w:val="0"/>
              <w:marTop w:val="0"/>
              <w:marBottom w:val="0"/>
              <w:divBdr>
                <w:top w:val="none" w:sz="0" w:space="0" w:color="auto"/>
                <w:left w:val="none" w:sz="0" w:space="0" w:color="auto"/>
                <w:bottom w:val="none" w:sz="0" w:space="0" w:color="auto"/>
                <w:right w:val="none" w:sz="0" w:space="0" w:color="auto"/>
              </w:divBdr>
            </w:div>
          </w:divsChild>
        </w:div>
        <w:div w:id="846284357">
          <w:marLeft w:val="0"/>
          <w:marRight w:val="0"/>
          <w:marTop w:val="0"/>
          <w:marBottom w:val="0"/>
          <w:divBdr>
            <w:top w:val="none" w:sz="0" w:space="0" w:color="auto"/>
            <w:left w:val="none" w:sz="0" w:space="0" w:color="auto"/>
            <w:bottom w:val="none" w:sz="0" w:space="0" w:color="auto"/>
            <w:right w:val="none" w:sz="0" w:space="0" w:color="auto"/>
          </w:divBdr>
        </w:div>
        <w:div w:id="1552114671">
          <w:marLeft w:val="0"/>
          <w:marRight w:val="0"/>
          <w:marTop w:val="0"/>
          <w:marBottom w:val="0"/>
          <w:divBdr>
            <w:top w:val="none" w:sz="0" w:space="0" w:color="auto"/>
            <w:left w:val="none" w:sz="0" w:space="0" w:color="auto"/>
            <w:bottom w:val="none" w:sz="0" w:space="0" w:color="auto"/>
            <w:right w:val="none" w:sz="0" w:space="0" w:color="auto"/>
          </w:divBdr>
        </w:div>
        <w:div w:id="2005552648">
          <w:marLeft w:val="0"/>
          <w:marRight w:val="0"/>
          <w:marTop w:val="0"/>
          <w:marBottom w:val="0"/>
          <w:divBdr>
            <w:top w:val="none" w:sz="0" w:space="0" w:color="auto"/>
            <w:left w:val="none" w:sz="0" w:space="0" w:color="auto"/>
            <w:bottom w:val="none" w:sz="0" w:space="0" w:color="auto"/>
            <w:right w:val="none" w:sz="0" w:space="0" w:color="auto"/>
          </w:divBdr>
        </w:div>
        <w:div w:id="1251232280">
          <w:marLeft w:val="0"/>
          <w:marRight w:val="0"/>
          <w:marTop w:val="0"/>
          <w:marBottom w:val="0"/>
          <w:divBdr>
            <w:top w:val="none" w:sz="0" w:space="0" w:color="auto"/>
            <w:left w:val="none" w:sz="0" w:space="0" w:color="auto"/>
            <w:bottom w:val="none" w:sz="0" w:space="0" w:color="auto"/>
            <w:right w:val="none" w:sz="0" w:space="0" w:color="auto"/>
          </w:divBdr>
          <w:divsChild>
            <w:div w:id="619454485">
              <w:marLeft w:val="0"/>
              <w:marRight w:val="0"/>
              <w:marTop w:val="240"/>
              <w:marBottom w:val="240"/>
              <w:divBdr>
                <w:top w:val="none" w:sz="0" w:space="0" w:color="auto"/>
                <w:left w:val="none" w:sz="0" w:space="0" w:color="auto"/>
                <w:bottom w:val="none" w:sz="0" w:space="0" w:color="auto"/>
                <w:right w:val="none" w:sz="0" w:space="0" w:color="auto"/>
              </w:divBdr>
            </w:div>
          </w:divsChild>
        </w:div>
        <w:div w:id="131753752">
          <w:marLeft w:val="0"/>
          <w:marRight w:val="0"/>
          <w:marTop w:val="0"/>
          <w:marBottom w:val="0"/>
          <w:divBdr>
            <w:top w:val="none" w:sz="0" w:space="0" w:color="auto"/>
            <w:left w:val="none" w:sz="0" w:space="0" w:color="auto"/>
            <w:bottom w:val="none" w:sz="0" w:space="0" w:color="auto"/>
            <w:right w:val="none" w:sz="0" w:space="0" w:color="auto"/>
          </w:divBdr>
        </w:div>
        <w:div w:id="420489511">
          <w:marLeft w:val="0"/>
          <w:marRight w:val="0"/>
          <w:marTop w:val="0"/>
          <w:marBottom w:val="0"/>
          <w:divBdr>
            <w:top w:val="none" w:sz="0" w:space="0" w:color="auto"/>
            <w:left w:val="none" w:sz="0" w:space="0" w:color="auto"/>
            <w:bottom w:val="none" w:sz="0" w:space="0" w:color="auto"/>
            <w:right w:val="none" w:sz="0" w:space="0" w:color="auto"/>
          </w:divBdr>
        </w:div>
      </w:divsChild>
    </w:div>
    <w:div w:id="208151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garantF1://46955367.0" TargetMode="External"/><Relationship Id="rId7" Type="http://schemas.openxmlformats.org/officeDocument/2006/relationships/hyperlink" Target="garantF1://7619000.0" TargetMode="External"/><Relationship Id="rId12" Type="http://schemas.openxmlformats.org/officeDocument/2006/relationships/hyperlink" Target="http://www.gosuslugi.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mailto:alsnaz@tomsk.gov.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garantF1://12077515.0" TargetMode="External"/><Relationship Id="rId11" Type="http://schemas.openxmlformats.org/officeDocument/2006/relationships/hyperlink" Target="http://www.kedradm.tom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garantF1://46955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Pages>
  <Words>2259</Words>
  <Characters>12878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УпрДел</dc:creator>
  <cp:lastModifiedBy>УпрДел</cp:lastModifiedBy>
  <cp:revision>9</cp:revision>
  <dcterms:created xsi:type="dcterms:W3CDTF">2020-07-10T03:23:00Z</dcterms:created>
  <dcterms:modified xsi:type="dcterms:W3CDTF">2020-09-08T02:49:00Z</dcterms:modified>
</cp:coreProperties>
</file>