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243" w:rsidRPr="005A6B5D" w:rsidRDefault="00FD1243" w:rsidP="00FD1243">
      <w:pPr>
        <w:keepNext/>
        <w:spacing w:after="0"/>
        <w:jc w:val="center"/>
        <w:outlineLvl w:val="1"/>
        <w:rPr>
          <w:rFonts w:ascii="Times New Roman" w:hAnsi="Times New Roman" w:cs="Times New Roman"/>
          <w:sz w:val="24"/>
          <w:szCs w:val="24"/>
        </w:rPr>
      </w:pPr>
      <w:r w:rsidRPr="005A6B5D">
        <w:rPr>
          <w:rFonts w:ascii="Times New Roman" w:hAnsi="Times New Roman" w:cs="Times New Roman"/>
          <w:bCs/>
          <w:iCs/>
          <w:sz w:val="28"/>
          <w:szCs w:val="28"/>
        </w:rPr>
        <w:t>АДМИНИСТРАЦИЯ НАЗИНСКОГО СЕЛЬСКОГО ПОСЕЛЕНИЯ</w:t>
      </w:r>
    </w:p>
    <w:p w:rsidR="00FD1243" w:rsidRPr="005A6B5D" w:rsidRDefault="00FD1243" w:rsidP="00FD1243">
      <w:pPr>
        <w:spacing w:after="0"/>
        <w:jc w:val="center"/>
        <w:rPr>
          <w:rFonts w:ascii="Times New Roman" w:hAnsi="Times New Roman" w:cs="Times New Roman"/>
          <w:sz w:val="28"/>
          <w:szCs w:val="28"/>
        </w:rPr>
      </w:pPr>
      <w:r w:rsidRPr="005A6B5D">
        <w:rPr>
          <w:rFonts w:ascii="Times New Roman" w:hAnsi="Times New Roman" w:cs="Times New Roman"/>
          <w:sz w:val="28"/>
          <w:szCs w:val="28"/>
        </w:rPr>
        <w:t xml:space="preserve">АЛЕКСАНДРОВСКИЙ РАЙОН </w:t>
      </w:r>
    </w:p>
    <w:p w:rsidR="00FD1243" w:rsidRPr="005A6B5D" w:rsidRDefault="00FD1243" w:rsidP="00FD1243">
      <w:pPr>
        <w:spacing w:after="0"/>
        <w:jc w:val="center"/>
        <w:rPr>
          <w:rFonts w:ascii="Times New Roman" w:hAnsi="Times New Roman" w:cs="Times New Roman"/>
          <w:sz w:val="28"/>
          <w:szCs w:val="28"/>
        </w:rPr>
      </w:pPr>
      <w:r w:rsidRPr="005A6B5D">
        <w:rPr>
          <w:rFonts w:ascii="Times New Roman" w:hAnsi="Times New Roman" w:cs="Times New Roman"/>
          <w:sz w:val="28"/>
          <w:szCs w:val="28"/>
        </w:rPr>
        <w:t>ТОМСКАЯ  ОБЛАСТЬ</w:t>
      </w:r>
    </w:p>
    <w:p w:rsidR="00FD1243" w:rsidRDefault="00FD1243" w:rsidP="00FD1243">
      <w:pPr>
        <w:jc w:val="center"/>
        <w:rPr>
          <w:rFonts w:ascii="Times New Roman" w:hAnsi="Times New Roman" w:cs="Times New Roman"/>
          <w:sz w:val="28"/>
          <w:szCs w:val="28"/>
        </w:rPr>
      </w:pPr>
    </w:p>
    <w:p w:rsidR="00FD1243" w:rsidRPr="005A6B5D" w:rsidRDefault="00FD1243" w:rsidP="00FD1243">
      <w:pPr>
        <w:jc w:val="center"/>
        <w:rPr>
          <w:rFonts w:ascii="Times New Roman" w:hAnsi="Times New Roman" w:cs="Times New Roman"/>
          <w:sz w:val="28"/>
          <w:szCs w:val="28"/>
        </w:rPr>
      </w:pPr>
      <w:r w:rsidRPr="005A6B5D">
        <w:rPr>
          <w:rFonts w:ascii="Times New Roman" w:hAnsi="Times New Roman" w:cs="Times New Roman"/>
          <w:sz w:val="28"/>
          <w:szCs w:val="28"/>
        </w:rPr>
        <w:t>ПОСТАНОВЛЕНИЕ</w:t>
      </w:r>
    </w:p>
    <w:tbl>
      <w:tblPr>
        <w:tblW w:w="0" w:type="auto"/>
        <w:tblLook w:val="01E0" w:firstRow="1" w:lastRow="1" w:firstColumn="1" w:lastColumn="1" w:noHBand="0" w:noVBand="0"/>
      </w:tblPr>
      <w:tblGrid>
        <w:gridCol w:w="4561"/>
        <w:gridCol w:w="5010"/>
      </w:tblGrid>
      <w:tr w:rsidR="00FD1243" w:rsidRPr="005A6B5D" w:rsidTr="0020101D">
        <w:tc>
          <w:tcPr>
            <w:tcW w:w="4561" w:type="dxa"/>
          </w:tcPr>
          <w:p w:rsidR="00FD1243" w:rsidRPr="005A6B5D" w:rsidRDefault="00FD1243" w:rsidP="0020101D">
            <w:pPr>
              <w:rPr>
                <w:rFonts w:ascii="Times New Roman" w:hAnsi="Times New Roman" w:cs="Times New Roman"/>
                <w:sz w:val="24"/>
                <w:szCs w:val="24"/>
              </w:rPr>
            </w:pPr>
          </w:p>
          <w:p w:rsidR="00FD1243" w:rsidRPr="005A6B5D" w:rsidRDefault="00FD1243" w:rsidP="002D1DD3">
            <w:pPr>
              <w:rPr>
                <w:rFonts w:ascii="Times New Roman" w:hAnsi="Times New Roman" w:cs="Times New Roman"/>
                <w:sz w:val="24"/>
                <w:szCs w:val="24"/>
              </w:rPr>
            </w:pPr>
            <w:r w:rsidRPr="005A6B5D">
              <w:rPr>
                <w:rFonts w:ascii="Times New Roman" w:hAnsi="Times New Roman" w:cs="Times New Roman"/>
                <w:sz w:val="24"/>
                <w:szCs w:val="24"/>
              </w:rPr>
              <w:t xml:space="preserve"> </w:t>
            </w:r>
            <w:r w:rsidR="002D1DD3">
              <w:rPr>
                <w:rFonts w:ascii="Times New Roman" w:hAnsi="Times New Roman" w:cs="Times New Roman"/>
                <w:sz w:val="24"/>
                <w:szCs w:val="24"/>
              </w:rPr>
              <w:t>02</w:t>
            </w:r>
            <w:r w:rsidRPr="005A6B5D">
              <w:rPr>
                <w:rFonts w:ascii="Times New Roman" w:hAnsi="Times New Roman" w:cs="Times New Roman"/>
                <w:sz w:val="24"/>
                <w:szCs w:val="24"/>
              </w:rPr>
              <w:t>.0</w:t>
            </w:r>
            <w:r w:rsidR="002D1DD3">
              <w:rPr>
                <w:rFonts w:ascii="Times New Roman" w:hAnsi="Times New Roman" w:cs="Times New Roman"/>
                <w:sz w:val="24"/>
                <w:szCs w:val="24"/>
              </w:rPr>
              <w:t>4</w:t>
            </w:r>
            <w:r w:rsidRPr="005A6B5D">
              <w:rPr>
                <w:rFonts w:ascii="Times New Roman" w:hAnsi="Times New Roman" w:cs="Times New Roman"/>
                <w:sz w:val="24"/>
                <w:szCs w:val="24"/>
              </w:rPr>
              <w:t xml:space="preserve">. 2019 г.                                                                                                          </w:t>
            </w:r>
          </w:p>
        </w:tc>
        <w:tc>
          <w:tcPr>
            <w:tcW w:w="5010" w:type="dxa"/>
            <w:hideMark/>
          </w:tcPr>
          <w:p w:rsidR="00FD1243" w:rsidRPr="005A6B5D" w:rsidRDefault="00FD1243" w:rsidP="002D1DD3">
            <w:pPr>
              <w:keepNext/>
              <w:keepLines/>
              <w:tabs>
                <w:tab w:val="left" w:pos="855"/>
                <w:tab w:val="right" w:pos="4892"/>
              </w:tabs>
              <w:spacing w:before="200"/>
              <w:ind w:right="-108"/>
              <w:outlineLvl w:val="1"/>
              <w:rPr>
                <w:rFonts w:ascii="Times New Roman" w:hAnsi="Times New Roman" w:cs="Times New Roman"/>
                <w:bCs/>
                <w:sz w:val="24"/>
                <w:szCs w:val="24"/>
              </w:rPr>
            </w:pPr>
            <w:r w:rsidRPr="005A6B5D">
              <w:rPr>
                <w:rFonts w:ascii="Times New Roman" w:hAnsi="Times New Roman" w:cs="Times New Roman"/>
                <w:b/>
                <w:bCs/>
                <w:color w:val="4F81BD"/>
                <w:sz w:val="24"/>
                <w:szCs w:val="24"/>
              </w:rPr>
              <w:tab/>
            </w:r>
            <w:r w:rsidRPr="005A6B5D">
              <w:rPr>
                <w:rFonts w:ascii="Times New Roman" w:hAnsi="Times New Roman" w:cs="Times New Roman"/>
                <w:bCs/>
                <w:sz w:val="24"/>
                <w:szCs w:val="24"/>
              </w:rPr>
              <w:t xml:space="preserve">№ </w:t>
            </w:r>
            <w:r w:rsidR="002D1DD3">
              <w:rPr>
                <w:rFonts w:ascii="Times New Roman" w:hAnsi="Times New Roman" w:cs="Times New Roman"/>
                <w:bCs/>
                <w:sz w:val="24"/>
                <w:szCs w:val="24"/>
              </w:rPr>
              <w:t>50</w:t>
            </w:r>
          </w:p>
        </w:tc>
      </w:tr>
      <w:tr w:rsidR="00FD1243" w:rsidRPr="005A6B5D" w:rsidTr="0020101D">
        <w:tc>
          <w:tcPr>
            <w:tcW w:w="9571" w:type="dxa"/>
            <w:gridSpan w:val="2"/>
          </w:tcPr>
          <w:p w:rsidR="00FD1243" w:rsidRPr="005A6B5D" w:rsidRDefault="00FD1243" w:rsidP="0020101D">
            <w:pPr>
              <w:jc w:val="center"/>
              <w:rPr>
                <w:rFonts w:ascii="Times New Roman" w:hAnsi="Times New Roman" w:cs="Times New Roman"/>
                <w:sz w:val="24"/>
                <w:szCs w:val="24"/>
              </w:rPr>
            </w:pPr>
            <w:r w:rsidRPr="005A6B5D">
              <w:rPr>
                <w:rFonts w:ascii="Times New Roman" w:hAnsi="Times New Roman" w:cs="Times New Roman"/>
                <w:sz w:val="24"/>
                <w:szCs w:val="24"/>
              </w:rPr>
              <w:t>с. Назино</w:t>
            </w:r>
          </w:p>
        </w:tc>
      </w:tr>
    </w:tbl>
    <w:p w:rsidR="00FD1243" w:rsidRPr="005A6B5D" w:rsidRDefault="00FD1243" w:rsidP="00FD1243">
      <w:pPr>
        <w:tabs>
          <w:tab w:val="left" w:pos="1245"/>
        </w:tabs>
        <w:rPr>
          <w:rFonts w:ascii="Times New Roman" w:hAnsi="Times New Roman" w:cs="Times New Roman"/>
          <w:sz w:val="24"/>
          <w:szCs w:val="24"/>
        </w:rPr>
      </w:pPr>
    </w:p>
    <w:tbl>
      <w:tblPr>
        <w:tblpPr w:leftFromText="180" w:rightFromText="180" w:bottomFromText="200" w:vertAnchor="text" w:horzAnchor="margin" w:tblpYSpec="outside"/>
        <w:tblW w:w="0" w:type="auto"/>
        <w:tblLayout w:type="fixed"/>
        <w:tblLook w:val="04A0" w:firstRow="1" w:lastRow="0" w:firstColumn="1" w:lastColumn="0" w:noHBand="0" w:noVBand="1"/>
      </w:tblPr>
      <w:tblGrid>
        <w:gridCol w:w="5688"/>
      </w:tblGrid>
      <w:tr w:rsidR="00FD1243" w:rsidRPr="005A6B5D" w:rsidTr="0020101D">
        <w:tc>
          <w:tcPr>
            <w:tcW w:w="5688" w:type="dxa"/>
          </w:tcPr>
          <w:p w:rsidR="00FD1243" w:rsidRPr="00996290" w:rsidRDefault="00FD1243" w:rsidP="0020101D">
            <w:pPr>
              <w:shd w:val="clear" w:color="auto" w:fill="FFFFFF"/>
              <w:spacing w:after="0" w:line="288" w:lineRule="atLeast"/>
              <w:jc w:val="both"/>
              <w:textAlignment w:val="baseline"/>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О порядке  определения  видов  особо  ценного  движимого  имущества муниципальных  автономных   или  бюджетных  учреждений   Назинского сельского  поселения</w:t>
            </w:r>
          </w:p>
        </w:tc>
      </w:tr>
    </w:tbl>
    <w:p w:rsidR="00FD1243" w:rsidRPr="005A6B5D" w:rsidRDefault="00FD1243" w:rsidP="00FD1243">
      <w:pPr>
        <w:shd w:val="clear" w:color="auto" w:fill="FFFFFF"/>
        <w:spacing w:after="0" w:line="288" w:lineRule="atLeast"/>
        <w:jc w:val="center"/>
        <w:textAlignment w:val="baseline"/>
        <w:rPr>
          <w:rFonts w:ascii="Times New Roman" w:eastAsia="Times New Roman" w:hAnsi="Times New Roman" w:cs="Times New Roman"/>
          <w:color w:val="3C3C3C"/>
          <w:spacing w:val="2"/>
          <w:sz w:val="31"/>
          <w:szCs w:val="31"/>
          <w:lang w:eastAsia="ru-RU"/>
        </w:rPr>
      </w:pPr>
      <w:r w:rsidRPr="0007730B">
        <w:rPr>
          <w:rFonts w:ascii="Times New Roman" w:eastAsia="Times New Roman" w:hAnsi="Times New Roman" w:cs="Times New Roman"/>
          <w:color w:val="3C3C3C"/>
          <w:spacing w:val="2"/>
          <w:sz w:val="31"/>
          <w:szCs w:val="31"/>
          <w:lang w:eastAsia="ru-RU"/>
        </w:rPr>
        <w:br/>
      </w:r>
      <w:r w:rsidRPr="0007730B">
        <w:rPr>
          <w:rFonts w:ascii="Times New Roman" w:eastAsia="Times New Roman" w:hAnsi="Times New Roman" w:cs="Times New Roman"/>
          <w:color w:val="3C3C3C"/>
          <w:spacing w:val="2"/>
          <w:sz w:val="31"/>
          <w:szCs w:val="31"/>
          <w:lang w:eastAsia="ru-RU"/>
        </w:rPr>
        <w:br/>
      </w:r>
    </w:p>
    <w:p w:rsidR="00FD1243" w:rsidRDefault="00FD1243" w:rsidP="002F0600">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p>
    <w:p w:rsidR="002F0600" w:rsidRPr="002F0600" w:rsidRDefault="002F0600" w:rsidP="00FD124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2272F"/>
          <w:sz w:val="23"/>
          <w:szCs w:val="23"/>
          <w:lang w:eastAsia="ru-RU"/>
        </w:rPr>
      </w:pPr>
      <w:r w:rsidRPr="002F0600">
        <w:rPr>
          <w:rFonts w:ascii="Times New Roman" w:eastAsia="Times New Roman" w:hAnsi="Times New Roman" w:cs="Times New Roman"/>
          <w:color w:val="22272F"/>
          <w:sz w:val="23"/>
          <w:szCs w:val="23"/>
          <w:lang w:eastAsia="ru-RU"/>
        </w:rPr>
        <w:t>В соответствии с </w:t>
      </w:r>
      <w:hyperlink r:id="rId6" w:anchor="/document/198904/entry/1" w:history="1">
        <w:r w:rsidRPr="002F0600">
          <w:rPr>
            <w:rFonts w:ascii="Times New Roman" w:eastAsia="Times New Roman" w:hAnsi="Times New Roman" w:cs="Times New Roman"/>
            <w:color w:val="551A8B"/>
            <w:sz w:val="23"/>
            <w:szCs w:val="23"/>
            <w:lang w:eastAsia="ru-RU"/>
          </w:rPr>
          <w:t>пунктом 1</w:t>
        </w:r>
      </w:hyperlink>
      <w:r w:rsidRPr="002F0600">
        <w:rPr>
          <w:rFonts w:ascii="Times New Roman" w:eastAsia="Times New Roman" w:hAnsi="Times New Roman" w:cs="Times New Roman"/>
          <w:color w:val="22272F"/>
          <w:sz w:val="23"/>
          <w:szCs w:val="23"/>
          <w:lang w:eastAsia="ru-RU"/>
        </w:rPr>
        <w:t> постановления Правительства Российской Федерации от 26.07.2010 N 538 "О порядке отнесения имущества автономного или бюджетного учреждения к категории особо ценного движимого имущества"</w:t>
      </w:r>
    </w:p>
    <w:p w:rsidR="002F0600" w:rsidRPr="002F0600" w:rsidRDefault="002F0600" w:rsidP="002F060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F0600">
        <w:rPr>
          <w:rFonts w:ascii="Times New Roman" w:eastAsia="Times New Roman" w:hAnsi="Times New Roman" w:cs="Times New Roman"/>
          <w:color w:val="22272F"/>
          <w:sz w:val="23"/>
          <w:szCs w:val="23"/>
          <w:lang w:eastAsia="ru-RU"/>
        </w:rPr>
        <w:t>постановляю:</w:t>
      </w:r>
    </w:p>
    <w:p w:rsidR="00DB606E" w:rsidRDefault="00DB606E" w:rsidP="00DB606E">
      <w:pPr>
        <w:spacing w:after="0"/>
        <w:ind w:firstLine="708"/>
        <w:jc w:val="both"/>
        <w:rPr>
          <w:rFonts w:ascii="Times New Roman" w:hAnsi="Times New Roman" w:cs="Times New Roman"/>
        </w:rPr>
      </w:pPr>
      <w:r>
        <w:rPr>
          <w:rFonts w:ascii="Times New Roman" w:hAnsi="Times New Roman" w:cs="Times New Roman"/>
          <w:lang w:eastAsia="ru-RU"/>
        </w:rPr>
        <w:t xml:space="preserve">Утвердить   </w:t>
      </w:r>
      <w:r w:rsidR="002F0600" w:rsidRPr="00DB606E">
        <w:rPr>
          <w:rFonts w:ascii="Times New Roman" w:hAnsi="Times New Roman" w:cs="Times New Roman"/>
          <w:lang w:eastAsia="ru-RU"/>
        </w:rPr>
        <w:t>Порядок </w:t>
      </w:r>
      <w:r w:rsidR="006C35CF" w:rsidRPr="00DB606E">
        <w:rPr>
          <w:rFonts w:ascii="Times New Roman" w:hAnsi="Times New Roman" w:cs="Times New Roman"/>
          <w:lang w:eastAsia="ru-RU"/>
        </w:rPr>
        <w:t xml:space="preserve">    </w:t>
      </w:r>
      <w:r w:rsidR="002F0600" w:rsidRPr="00DB606E">
        <w:rPr>
          <w:rFonts w:ascii="Times New Roman" w:hAnsi="Times New Roman" w:cs="Times New Roman"/>
        </w:rPr>
        <w:t>определения</w:t>
      </w:r>
      <w:r w:rsidR="006C35CF" w:rsidRPr="00DB606E">
        <w:rPr>
          <w:rFonts w:ascii="Times New Roman" w:hAnsi="Times New Roman" w:cs="Times New Roman"/>
        </w:rPr>
        <w:t xml:space="preserve">   </w:t>
      </w:r>
      <w:r w:rsidR="002F0600" w:rsidRPr="00DB606E">
        <w:rPr>
          <w:rFonts w:ascii="Times New Roman" w:hAnsi="Times New Roman" w:cs="Times New Roman"/>
        </w:rPr>
        <w:t> видов</w:t>
      </w:r>
      <w:r w:rsidR="006C35CF" w:rsidRPr="00DB606E">
        <w:rPr>
          <w:rFonts w:ascii="Times New Roman" w:hAnsi="Times New Roman" w:cs="Times New Roman"/>
        </w:rPr>
        <w:t xml:space="preserve">  </w:t>
      </w:r>
      <w:r>
        <w:rPr>
          <w:rFonts w:ascii="Times New Roman" w:hAnsi="Times New Roman" w:cs="Times New Roman"/>
        </w:rPr>
        <w:t xml:space="preserve"> </w:t>
      </w:r>
      <w:r w:rsidR="002F0600" w:rsidRPr="00DB606E">
        <w:rPr>
          <w:rFonts w:ascii="Times New Roman" w:hAnsi="Times New Roman" w:cs="Times New Roman"/>
        </w:rPr>
        <w:t> особо </w:t>
      </w:r>
      <w:r w:rsidR="006C35CF" w:rsidRPr="00DB606E">
        <w:rPr>
          <w:rFonts w:ascii="Times New Roman" w:hAnsi="Times New Roman" w:cs="Times New Roman"/>
        </w:rPr>
        <w:t xml:space="preserve"> </w:t>
      </w:r>
      <w:r>
        <w:rPr>
          <w:rFonts w:ascii="Times New Roman" w:hAnsi="Times New Roman" w:cs="Times New Roman"/>
        </w:rPr>
        <w:t xml:space="preserve"> </w:t>
      </w:r>
      <w:r w:rsidR="006C35CF" w:rsidRPr="00DB606E">
        <w:rPr>
          <w:rFonts w:ascii="Times New Roman" w:hAnsi="Times New Roman" w:cs="Times New Roman"/>
        </w:rPr>
        <w:t xml:space="preserve"> </w:t>
      </w:r>
      <w:r w:rsidR="002F0600" w:rsidRPr="00DB606E">
        <w:rPr>
          <w:rFonts w:ascii="Times New Roman" w:hAnsi="Times New Roman" w:cs="Times New Roman"/>
        </w:rPr>
        <w:t>ценного </w:t>
      </w:r>
      <w:r>
        <w:rPr>
          <w:rFonts w:ascii="Times New Roman" w:hAnsi="Times New Roman" w:cs="Times New Roman"/>
        </w:rPr>
        <w:t xml:space="preserve"> </w:t>
      </w:r>
      <w:r w:rsidR="006C35CF" w:rsidRPr="00DB606E">
        <w:rPr>
          <w:rFonts w:ascii="Times New Roman" w:hAnsi="Times New Roman" w:cs="Times New Roman"/>
        </w:rPr>
        <w:t xml:space="preserve">  </w:t>
      </w:r>
      <w:r w:rsidR="002F0600" w:rsidRPr="00DB606E">
        <w:rPr>
          <w:rFonts w:ascii="Times New Roman" w:hAnsi="Times New Roman" w:cs="Times New Roman"/>
        </w:rPr>
        <w:t>движимого</w:t>
      </w:r>
      <w:r>
        <w:rPr>
          <w:rFonts w:ascii="Times New Roman" w:hAnsi="Times New Roman" w:cs="Times New Roman"/>
        </w:rPr>
        <w:t xml:space="preserve">  </w:t>
      </w:r>
      <w:r w:rsidR="002F0600" w:rsidRPr="00DB606E">
        <w:rPr>
          <w:rFonts w:ascii="Times New Roman" w:hAnsi="Times New Roman" w:cs="Times New Roman"/>
        </w:rPr>
        <w:t> </w:t>
      </w:r>
      <w:r w:rsidR="006C35CF" w:rsidRPr="00DB606E">
        <w:rPr>
          <w:rFonts w:ascii="Times New Roman" w:hAnsi="Times New Roman" w:cs="Times New Roman"/>
        </w:rPr>
        <w:t xml:space="preserve">  </w:t>
      </w:r>
      <w:r w:rsidR="002F0600" w:rsidRPr="00DB606E">
        <w:rPr>
          <w:rFonts w:ascii="Times New Roman" w:hAnsi="Times New Roman" w:cs="Times New Roman"/>
        </w:rPr>
        <w:t>имущества </w:t>
      </w:r>
      <w:r>
        <w:rPr>
          <w:rFonts w:ascii="Times New Roman" w:hAnsi="Times New Roman" w:cs="Times New Roman"/>
        </w:rPr>
        <w:t xml:space="preserve">   </w:t>
      </w:r>
    </w:p>
    <w:p w:rsidR="002F0600" w:rsidRPr="00DB606E" w:rsidRDefault="00DB606E" w:rsidP="00DB606E">
      <w:pPr>
        <w:spacing w:after="0"/>
        <w:jc w:val="both"/>
        <w:rPr>
          <w:rFonts w:ascii="Times New Roman" w:hAnsi="Times New Roman" w:cs="Times New Roman"/>
        </w:rPr>
      </w:pPr>
      <w:r>
        <w:rPr>
          <w:rFonts w:ascii="Times New Roman" w:hAnsi="Times New Roman" w:cs="Times New Roman"/>
        </w:rPr>
        <w:t>муниципал</w:t>
      </w:r>
      <w:r w:rsidR="002F0600" w:rsidRPr="00DB606E">
        <w:rPr>
          <w:rFonts w:ascii="Times New Roman" w:hAnsi="Times New Roman" w:cs="Times New Roman"/>
        </w:rPr>
        <w:t>ьных автономных или бюджетных учреждений </w:t>
      </w:r>
      <w:r w:rsidR="006C35CF" w:rsidRPr="00DB606E">
        <w:rPr>
          <w:rFonts w:ascii="Times New Roman" w:hAnsi="Times New Roman" w:cs="Times New Roman"/>
        </w:rPr>
        <w:t xml:space="preserve">Назинского </w:t>
      </w:r>
      <w:proofErr w:type="gramStart"/>
      <w:r w:rsidR="006C35CF" w:rsidRPr="00DB606E">
        <w:rPr>
          <w:rFonts w:ascii="Times New Roman" w:hAnsi="Times New Roman" w:cs="Times New Roman"/>
        </w:rPr>
        <w:t>сельского</w:t>
      </w:r>
      <w:proofErr w:type="gramEnd"/>
      <w:r w:rsidR="006C35CF" w:rsidRPr="00DB606E">
        <w:rPr>
          <w:rFonts w:ascii="Times New Roman" w:hAnsi="Times New Roman" w:cs="Times New Roman"/>
        </w:rPr>
        <w:t xml:space="preserve">  поселения</w:t>
      </w:r>
      <w:r w:rsidR="002F0600" w:rsidRPr="00DB606E">
        <w:rPr>
          <w:rFonts w:ascii="Times New Roman" w:hAnsi="Times New Roman" w:cs="Times New Roman"/>
        </w:rPr>
        <w:t>, согласно </w:t>
      </w:r>
      <w:hyperlink r:id="rId7" w:anchor="/document/47067454/entry/16" w:history="1">
        <w:r w:rsidR="002F0600" w:rsidRPr="00DB606E">
          <w:rPr>
            <w:rStyle w:val="a4"/>
            <w:rFonts w:ascii="Times New Roman" w:hAnsi="Times New Roman" w:cs="Times New Roman"/>
          </w:rPr>
          <w:t>приложению</w:t>
        </w:r>
      </w:hyperlink>
      <w:r w:rsidR="002F0600" w:rsidRPr="00DB606E">
        <w:rPr>
          <w:rFonts w:ascii="Times New Roman" w:hAnsi="Times New Roman" w:cs="Times New Roman"/>
        </w:rPr>
        <w:t> к настоящему</w:t>
      </w:r>
      <w:r w:rsidR="002F0600" w:rsidRPr="00DB606E">
        <w:rPr>
          <w:rFonts w:ascii="Times New Roman" w:hAnsi="Times New Roman" w:cs="Times New Roman"/>
          <w:lang w:eastAsia="ru-RU"/>
        </w:rPr>
        <w:t xml:space="preserve"> постановлению.</w:t>
      </w:r>
    </w:p>
    <w:p w:rsidR="002F0600" w:rsidRPr="002F0600" w:rsidRDefault="006C35CF" w:rsidP="006C35CF">
      <w:pPr>
        <w:shd w:val="clear" w:color="auto" w:fill="FFFFFF"/>
        <w:spacing w:after="0" w:line="240" w:lineRule="auto"/>
        <w:ind w:firstLine="708"/>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2</w:t>
      </w:r>
      <w:r w:rsidR="002F0600" w:rsidRPr="002F0600">
        <w:rPr>
          <w:rFonts w:ascii="Times New Roman" w:eastAsia="Times New Roman" w:hAnsi="Times New Roman" w:cs="Times New Roman"/>
          <w:color w:val="22272F"/>
          <w:sz w:val="23"/>
          <w:szCs w:val="23"/>
          <w:lang w:eastAsia="ru-RU"/>
        </w:rPr>
        <w:t>. Настоящее постановление подлежит размещению на </w:t>
      </w:r>
      <w:hyperlink r:id="rId8" w:tgtFrame="_blank" w:history="1">
        <w:r w:rsidR="002F0600" w:rsidRPr="002F0600">
          <w:rPr>
            <w:rFonts w:ascii="Times New Roman" w:eastAsia="Times New Roman" w:hAnsi="Times New Roman" w:cs="Times New Roman"/>
            <w:color w:val="551A8B"/>
            <w:sz w:val="23"/>
            <w:szCs w:val="23"/>
            <w:lang w:eastAsia="ru-RU"/>
          </w:rPr>
          <w:t>официальном сайте</w:t>
        </w:r>
      </w:hyperlink>
      <w:r>
        <w:rPr>
          <w:rFonts w:ascii="Times New Roman" w:eastAsia="Times New Roman" w:hAnsi="Times New Roman" w:cs="Times New Roman"/>
          <w:color w:val="22272F"/>
          <w:sz w:val="23"/>
          <w:szCs w:val="23"/>
          <w:lang w:eastAsia="ru-RU"/>
        </w:rPr>
        <w:t> МО «Назинское сельское  поселение».</w:t>
      </w:r>
    </w:p>
    <w:p w:rsidR="002F0600" w:rsidRDefault="006C35CF" w:rsidP="006C35CF">
      <w:pPr>
        <w:shd w:val="clear" w:color="auto" w:fill="FFFFFF"/>
        <w:spacing w:after="0" w:line="240" w:lineRule="auto"/>
        <w:ind w:firstLine="708"/>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3</w:t>
      </w:r>
      <w:r w:rsidR="002F0600" w:rsidRPr="002F0600">
        <w:rPr>
          <w:rFonts w:ascii="Times New Roman" w:eastAsia="Times New Roman" w:hAnsi="Times New Roman" w:cs="Times New Roman"/>
          <w:color w:val="22272F"/>
          <w:sz w:val="23"/>
          <w:szCs w:val="23"/>
          <w:lang w:eastAsia="ru-RU"/>
        </w:rPr>
        <w:t xml:space="preserve">. </w:t>
      </w:r>
      <w:proofErr w:type="gramStart"/>
      <w:r w:rsidR="002F0600" w:rsidRPr="002F0600">
        <w:rPr>
          <w:rFonts w:ascii="Times New Roman" w:eastAsia="Times New Roman" w:hAnsi="Times New Roman" w:cs="Times New Roman"/>
          <w:color w:val="22272F"/>
          <w:sz w:val="23"/>
          <w:szCs w:val="23"/>
          <w:lang w:eastAsia="ru-RU"/>
        </w:rPr>
        <w:t>Контроль за</w:t>
      </w:r>
      <w:proofErr w:type="gramEnd"/>
      <w:r w:rsidR="002F0600" w:rsidRPr="002F0600">
        <w:rPr>
          <w:rFonts w:ascii="Times New Roman" w:eastAsia="Times New Roman" w:hAnsi="Times New Roman" w:cs="Times New Roman"/>
          <w:color w:val="22272F"/>
          <w:sz w:val="23"/>
          <w:szCs w:val="23"/>
          <w:lang w:eastAsia="ru-RU"/>
        </w:rPr>
        <w:t xml:space="preserve"> исполнением настоящего постано</w:t>
      </w:r>
      <w:r>
        <w:rPr>
          <w:rFonts w:ascii="Times New Roman" w:eastAsia="Times New Roman" w:hAnsi="Times New Roman" w:cs="Times New Roman"/>
          <w:color w:val="22272F"/>
          <w:sz w:val="23"/>
          <w:szCs w:val="23"/>
          <w:lang w:eastAsia="ru-RU"/>
        </w:rPr>
        <w:t>вления оставляю  за собой.</w:t>
      </w:r>
    </w:p>
    <w:p w:rsidR="006C35CF" w:rsidRDefault="006C35CF" w:rsidP="006C35CF">
      <w:pPr>
        <w:shd w:val="clear" w:color="auto" w:fill="FFFFFF"/>
        <w:spacing w:after="0" w:line="240" w:lineRule="auto"/>
        <w:ind w:firstLine="708"/>
        <w:jc w:val="both"/>
        <w:rPr>
          <w:rFonts w:ascii="Times New Roman" w:eastAsia="Times New Roman" w:hAnsi="Times New Roman" w:cs="Times New Roman"/>
          <w:color w:val="22272F"/>
          <w:sz w:val="23"/>
          <w:szCs w:val="23"/>
          <w:lang w:eastAsia="ru-RU"/>
        </w:rPr>
      </w:pPr>
    </w:p>
    <w:p w:rsidR="006C35CF" w:rsidRDefault="006C35CF" w:rsidP="006C35CF">
      <w:pPr>
        <w:shd w:val="clear" w:color="auto" w:fill="FFFFFF"/>
        <w:spacing w:after="0" w:line="240" w:lineRule="auto"/>
        <w:ind w:firstLine="708"/>
        <w:jc w:val="both"/>
        <w:rPr>
          <w:rFonts w:ascii="Times New Roman" w:eastAsia="Times New Roman" w:hAnsi="Times New Roman" w:cs="Times New Roman"/>
          <w:color w:val="22272F"/>
          <w:sz w:val="23"/>
          <w:szCs w:val="23"/>
          <w:lang w:eastAsia="ru-RU"/>
        </w:rPr>
      </w:pPr>
    </w:p>
    <w:p w:rsidR="006C35CF" w:rsidRDefault="006C35CF" w:rsidP="006C35CF">
      <w:pPr>
        <w:shd w:val="clear" w:color="auto" w:fill="FFFFFF"/>
        <w:spacing w:after="0" w:line="240" w:lineRule="auto"/>
        <w:ind w:firstLine="708"/>
        <w:jc w:val="both"/>
        <w:rPr>
          <w:rFonts w:ascii="Times New Roman" w:eastAsia="Times New Roman" w:hAnsi="Times New Roman" w:cs="Times New Roman"/>
          <w:color w:val="22272F"/>
          <w:sz w:val="23"/>
          <w:szCs w:val="23"/>
          <w:lang w:eastAsia="ru-RU"/>
        </w:rPr>
      </w:pPr>
    </w:p>
    <w:p w:rsidR="00DB606E" w:rsidRDefault="00DB606E" w:rsidP="006C35CF">
      <w:pPr>
        <w:shd w:val="clear" w:color="auto" w:fill="FFFFFF"/>
        <w:spacing w:after="0" w:line="240" w:lineRule="auto"/>
        <w:ind w:firstLine="708"/>
        <w:jc w:val="both"/>
        <w:rPr>
          <w:rFonts w:ascii="Times New Roman" w:eastAsia="Times New Roman" w:hAnsi="Times New Roman" w:cs="Times New Roman"/>
          <w:color w:val="22272F"/>
          <w:sz w:val="23"/>
          <w:szCs w:val="23"/>
          <w:lang w:eastAsia="ru-RU"/>
        </w:rPr>
      </w:pPr>
    </w:p>
    <w:p w:rsidR="00DB606E" w:rsidRPr="002F0600" w:rsidRDefault="00DB606E" w:rsidP="006C35CF">
      <w:pPr>
        <w:shd w:val="clear" w:color="auto" w:fill="FFFFFF"/>
        <w:spacing w:after="0" w:line="240" w:lineRule="auto"/>
        <w:ind w:firstLine="708"/>
        <w:jc w:val="both"/>
        <w:rPr>
          <w:rFonts w:ascii="Times New Roman" w:eastAsia="Times New Roman" w:hAnsi="Times New Roman" w:cs="Times New Roman"/>
          <w:color w:val="22272F"/>
          <w:sz w:val="23"/>
          <w:szCs w:val="23"/>
          <w:lang w:eastAsia="ru-RU"/>
        </w:rPr>
      </w:pP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2F0600" w:rsidRPr="002F0600" w:rsidTr="002F0600">
        <w:tc>
          <w:tcPr>
            <w:tcW w:w="3300" w:type="pct"/>
            <w:shd w:val="clear" w:color="auto" w:fill="FFFFFF"/>
            <w:vAlign w:val="bottom"/>
            <w:hideMark/>
          </w:tcPr>
          <w:p w:rsidR="002F0600" w:rsidRPr="002F0600" w:rsidRDefault="006C35CF" w:rsidP="002F0600">
            <w:pPr>
              <w:spacing w:before="100" w:beforeAutospacing="1" w:after="100" w:afterAutospacing="1" w:line="240" w:lineRule="auto"/>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 xml:space="preserve">Глава  Назинского </w:t>
            </w:r>
            <w:proofErr w:type="gramStart"/>
            <w:r>
              <w:rPr>
                <w:rFonts w:ascii="Times New Roman" w:eastAsia="Times New Roman" w:hAnsi="Times New Roman" w:cs="Times New Roman"/>
                <w:color w:val="22272F"/>
                <w:sz w:val="23"/>
                <w:szCs w:val="23"/>
                <w:lang w:eastAsia="ru-RU"/>
              </w:rPr>
              <w:t>сельского</w:t>
            </w:r>
            <w:proofErr w:type="gramEnd"/>
            <w:r>
              <w:rPr>
                <w:rFonts w:ascii="Times New Roman" w:eastAsia="Times New Roman" w:hAnsi="Times New Roman" w:cs="Times New Roman"/>
                <w:color w:val="22272F"/>
                <w:sz w:val="23"/>
                <w:szCs w:val="23"/>
                <w:lang w:eastAsia="ru-RU"/>
              </w:rPr>
              <w:t xml:space="preserve">  поселения</w:t>
            </w:r>
          </w:p>
        </w:tc>
        <w:tc>
          <w:tcPr>
            <w:tcW w:w="1650" w:type="pct"/>
            <w:shd w:val="clear" w:color="auto" w:fill="FFFFFF"/>
            <w:vAlign w:val="bottom"/>
            <w:hideMark/>
          </w:tcPr>
          <w:p w:rsidR="002F0600" w:rsidRPr="002F0600" w:rsidRDefault="006C35CF" w:rsidP="002F0600">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 xml:space="preserve">В.А. </w:t>
            </w:r>
            <w:proofErr w:type="spellStart"/>
            <w:r>
              <w:rPr>
                <w:rFonts w:ascii="Times New Roman" w:eastAsia="Times New Roman" w:hAnsi="Times New Roman" w:cs="Times New Roman"/>
                <w:color w:val="22272F"/>
                <w:sz w:val="23"/>
                <w:szCs w:val="23"/>
                <w:lang w:eastAsia="ru-RU"/>
              </w:rPr>
              <w:t>Штатолкин</w:t>
            </w:r>
            <w:proofErr w:type="spellEnd"/>
          </w:p>
        </w:tc>
      </w:tr>
    </w:tbl>
    <w:p w:rsidR="002F0600" w:rsidRPr="002F0600" w:rsidRDefault="002F0600" w:rsidP="002F060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F0600">
        <w:rPr>
          <w:rFonts w:ascii="Times New Roman" w:eastAsia="Times New Roman" w:hAnsi="Times New Roman" w:cs="Times New Roman"/>
          <w:color w:val="22272F"/>
          <w:sz w:val="23"/>
          <w:szCs w:val="23"/>
          <w:lang w:eastAsia="ru-RU"/>
        </w:rPr>
        <w:t> </w:t>
      </w:r>
    </w:p>
    <w:p w:rsidR="006C35CF" w:rsidRDefault="006C35CF" w:rsidP="002F0600">
      <w:pPr>
        <w:shd w:val="clear" w:color="auto" w:fill="FFFFFF"/>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6C35CF" w:rsidRDefault="006C35CF" w:rsidP="002F0600">
      <w:pPr>
        <w:shd w:val="clear" w:color="auto" w:fill="FFFFFF"/>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6C35CF" w:rsidRDefault="006C35CF" w:rsidP="002F0600">
      <w:pPr>
        <w:shd w:val="clear" w:color="auto" w:fill="FFFFFF"/>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6C35CF" w:rsidRDefault="006C35CF" w:rsidP="002F0600">
      <w:pPr>
        <w:shd w:val="clear" w:color="auto" w:fill="FFFFFF"/>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6C35CF" w:rsidRDefault="006C35CF" w:rsidP="002F0600">
      <w:pPr>
        <w:shd w:val="clear" w:color="auto" w:fill="FFFFFF"/>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6C35CF" w:rsidRDefault="006C35CF" w:rsidP="002F0600">
      <w:pPr>
        <w:shd w:val="clear" w:color="auto" w:fill="FFFFFF"/>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2F0600" w:rsidRPr="00DB606E" w:rsidRDefault="002F0600" w:rsidP="006C35CF">
      <w:pPr>
        <w:shd w:val="clear" w:color="auto" w:fill="FFFFFF"/>
        <w:spacing w:after="0" w:line="240" w:lineRule="auto"/>
        <w:jc w:val="right"/>
        <w:rPr>
          <w:rFonts w:ascii="Times New Roman" w:eastAsia="Times New Roman" w:hAnsi="Times New Roman" w:cs="Times New Roman"/>
          <w:color w:val="22272F"/>
          <w:sz w:val="16"/>
          <w:szCs w:val="16"/>
          <w:lang w:eastAsia="ru-RU"/>
        </w:rPr>
      </w:pPr>
      <w:r w:rsidRPr="00DB606E">
        <w:rPr>
          <w:rFonts w:ascii="Times New Roman" w:eastAsia="Times New Roman" w:hAnsi="Times New Roman" w:cs="Times New Roman"/>
          <w:bCs/>
          <w:color w:val="22272F"/>
          <w:sz w:val="16"/>
          <w:szCs w:val="16"/>
          <w:lang w:eastAsia="ru-RU"/>
        </w:rPr>
        <w:t>Приложение</w:t>
      </w:r>
    </w:p>
    <w:p w:rsidR="006C35CF" w:rsidRPr="00DB606E" w:rsidRDefault="002F0600" w:rsidP="006C35CF">
      <w:pPr>
        <w:shd w:val="clear" w:color="auto" w:fill="FFFFFF"/>
        <w:spacing w:after="0" w:line="240" w:lineRule="auto"/>
        <w:jc w:val="right"/>
        <w:rPr>
          <w:rFonts w:ascii="Times New Roman" w:eastAsia="Times New Roman" w:hAnsi="Times New Roman" w:cs="Times New Roman"/>
          <w:bCs/>
          <w:color w:val="22272F"/>
          <w:sz w:val="16"/>
          <w:szCs w:val="16"/>
          <w:lang w:eastAsia="ru-RU"/>
        </w:rPr>
      </w:pPr>
      <w:proofErr w:type="gramStart"/>
      <w:r w:rsidRPr="00DB606E">
        <w:rPr>
          <w:rFonts w:ascii="Times New Roman" w:eastAsia="Times New Roman" w:hAnsi="Times New Roman" w:cs="Times New Roman"/>
          <w:bCs/>
          <w:color w:val="22272F"/>
          <w:sz w:val="16"/>
          <w:szCs w:val="16"/>
          <w:lang w:eastAsia="ru-RU"/>
        </w:rPr>
        <w:t>Утвержден</w:t>
      </w:r>
      <w:proofErr w:type="gramEnd"/>
      <w:r w:rsidRPr="00DB606E">
        <w:rPr>
          <w:rFonts w:ascii="Times New Roman" w:eastAsia="Times New Roman" w:hAnsi="Times New Roman" w:cs="Times New Roman"/>
          <w:bCs/>
          <w:color w:val="22272F"/>
          <w:sz w:val="16"/>
          <w:szCs w:val="16"/>
          <w:lang w:eastAsia="ru-RU"/>
        </w:rPr>
        <w:br/>
      </w:r>
      <w:hyperlink r:id="rId9" w:anchor="/document/47067454/entry/0" w:history="1">
        <w:r w:rsidRPr="00DB606E">
          <w:rPr>
            <w:rFonts w:ascii="Times New Roman" w:eastAsia="Times New Roman" w:hAnsi="Times New Roman" w:cs="Times New Roman"/>
            <w:bCs/>
            <w:color w:val="551A8B"/>
            <w:sz w:val="16"/>
            <w:szCs w:val="16"/>
            <w:lang w:eastAsia="ru-RU"/>
          </w:rPr>
          <w:t>постановлением</w:t>
        </w:r>
      </w:hyperlink>
      <w:r w:rsidRPr="00DB606E">
        <w:rPr>
          <w:rFonts w:ascii="Times New Roman" w:eastAsia="Times New Roman" w:hAnsi="Times New Roman" w:cs="Times New Roman"/>
          <w:bCs/>
          <w:color w:val="22272F"/>
          <w:sz w:val="16"/>
          <w:szCs w:val="16"/>
          <w:lang w:eastAsia="ru-RU"/>
        </w:rPr>
        <w:br/>
        <w:t xml:space="preserve">Администрации </w:t>
      </w:r>
      <w:r w:rsidR="006C35CF" w:rsidRPr="00DB606E">
        <w:rPr>
          <w:rFonts w:ascii="Times New Roman" w:eastAsia="Times New Roman" w:hAnsi="Times New Roman" w:cs="Times New Roman"/>
          <w:bCs/>
          <w:color w:val="22272F"/>
          <w:sz w:val="16"/>
          <w:szCs w:val="16"/>
          <w:lang w:eastAsia="ru-RU"/>
        </w:rPr>
        <w:t xml:space="preserve">Назинского </w:t>
      </w:r>
    </w:p>
    <w:p w:rsidR="002F0600" w:rsidRPr="00DB606E" w:rsidRDefault="006C35CF" w:rsidP="006C35CF">
      <w:pPr>
        <w:shd w:val="clear" w:color="auto" w:fill="FFFFFF"/>
        <w:spacing w:after="0" w:line="240" w:lineRule="auto"/>
        <w:jc w:val="right"/>
        <w:rPr>
          <w:rFonts w:ascii="Times New Roman" w:eastAsia="Times New Roman" w:hAnsi="Times New Roman" w:cs="Times New Roman"/>
          <w:bCs/>
          <w:color w:val="22272F"/>
          <w:sz w:val="16"/>
          <w:szCs w:val="16"/>
          <w:lang w:eastAsia="ru-RU"/>
        </w:rPr>
      </w:pPr>
      <w:r w:rsidRPr="00DB606E">
        <w:rPr>
          <w:rFonts w:ascii="Times New Roman" w:eastAsia="Times New Roman" w:hAnsi="Times New Roman" w:cs="Times New Roman"/>
          <w:bCs/>
          <w:color w:val="22272F"/>
          <w:sz w:val="16"/>
          <w:szCs w:val="16"/>
          <w:lang w:eastAsia="ru-RU"/>
        </w:rPr>
        <w:t>сельского  поселения</w:t>
      </w:r>
      <w:r w:rsidR="002F0600" w:rsidRPr="00DB606E">
        <w:rPr>
          <w:rFonts w:ascii="Times New Roman" w:eastAsia="Times New Roman" w:hAnsi="Times New Roman" w:cs="Times New Roman"/>
          <w:bCs/>
          <w:color w:val="22272F"/>
          <w:sz w:val="16"/>
          <w:szCs w:val="16"/>
          <w:lang w:eastAsia="ru-RU"/>
        </w:rPr>
        <w:br/>
        <w:t>от 0</w:t>
      </w:r>
      <w:r w:rsidR="002D1DD3" w:rsidRPr="00DB606E">
        <w:rPr>
          <w:rFonts w:ascii="Times New Roman" w:eastAsia="Times New Roman" w:hAnsi="Times New Roman" w:cs="Times New Roman"/>
          <w:bCs/>
          <w:color w:val="22272F"/>
          <w:sz w:val="16"/>
          <w:szCs w:val="16"/>
          <w:lang w:eastAsia="ru-RU"/>
        </w:rPr>
        <w:t>2</w:t>
      </w:r>
      <w:r w:rsidR="002F0600" w:rsidRPr="00DB606E">
        <w:rPr>
          <w:rFonts w:ascii="Times New Roman" w:eastAsia="Times New Roman" w:hAnsi="Times New Roman" w:cs="Times New Roman"/>
          <w:bCs/>
          <w:color w:val="22272F"/>
          <w:sz w:val="16"/>
          <w:szCs w:val="16"/>
          <w:lang w:eastAsia="ru-RU"/>
        </w:rPr>
        <w:t>.0</w:t>
      </w:r>
      <w:r w:rsidR="002D1DD3" w:rsidRPr="00DB606E">
        <w:rPr>
          <w:rFonts w:ascii="Times New Roman" w:eastAsia="Times New Roman" w:hAnsi="Times New Roman" w:cs="Times New Roman"/>
          <w:bCs/>
          <w:color w:val="22272F"/>
          <w:sz w:val="16"/>
          <w:szCs w:val="16"/>
          <w:lang w:eastAsia="ru-RU"/>
        </w:rPr>
        <w:t>4</w:t>
      </w:r>
      <w:r w:rsidR="002F0600" w:rsidRPr="00DB606E">
        <w:rPr>
          <w:rFonts w:ascii="Times New Roman" w:eastAsia="Times New Roman" w:hAnsi="Times New Roman" w:cs="Times New Roman"/>
          <w:bCs/>
          <w:color w:val="22272F"/>
          <w:sz w:val="16"/>
          <w:szCs w:val="16"/>
          <w:lang w:eastAsia="ru-RU"/>
        </w:rPr>
        <w:t>.201</w:t>
      </w:r>
      <w:r w:rsidRPr="00DB606E">
        <w:rPr>
          <w:rFonts w:ascii="Times New Roman" w:eastAsia="Times New Roman" w:hAnsi="Times New Roman" w:cs="Times New Roman"/>
          <w:bCs/>
          <w:color w:val="22272F"/>
          <w:sz w:val="16"/>
          <w:szCs w:val="16"/>
          <w:lang w:eastAsia="ru-RU"/>
        </w:rPr>
        <w:t>9</w:t>
      </w:r>
      <w:r w:rsidR="002F0600" w:rsidRPr="00DB606E">
        <w:rPr>
          <w:rFonts w:ascii="Times New Roman" w:eastAsia="Times New Roman" w:hAnsi="Times New Roman" w:cs="Times New Roman"/>
          <w:bCs/>
          <w:color w:val="22272F"/>
          <w:sz w:val="16"/>
          <w:szCs w:val="16"/>
          <w:lang w:eastAsia="ru-RU"/>
        </w:rPr>
        <w:t xml:space="preserve"> N </w:t>
      </w:r>
      <w:r w:rsidR="002D1DD3" w:rsidRPr="00DB606E">
        <w:rPr>
          <w:rFonts w:ascii="Times New Roman" w:eastAsia="Times New Roman" w:hAnsi="Times New Roman" w:cs="Times New Roman"/>
          <w:bCs/>
          <w:color w:val="22272F"/>
          <w:sz w:val="16"/>
          <w:szCs w:val="16"/>
          <w:lang w:eastAsia="ru-RU"/>
        </w:rPr>
        <w:t>50</w:t>
      </w:r>
    </w:p>
    <w:p w:rsidR="00DB606E" w:rsidRPr="00DB606E" w:rsidRDefault="002F0600" w:rsidP="00DB606E">
      <w:pPr>
        <w:jc w:val="center"/>
        <w:rPr>
          <w:rFonts w:ascii="Times New Roman" w:hAnsi="Times New Roman" w:cs="Times New Roman"/>
        </w:rPr>
      </w:pPr>
      <w:r w:rsidRPr="00DB606E">
        <w:rPr>
          <w:rFonts w:ascii="Times New Roman" w:hAnsi="Times New Roman" w:cs="Times New Roman"/>
        </w:rPr>
        <w:t>Порядок </w:t>
      </w:r>
      <w:r w:rsidRPr="00DB606E">
        <w:rPr>
          <w:rFonts w:ascii="Times New Roman" w:hAnsi="Times New Roman" w:cs="Times New Roman"/>
        </w:rPr>
        <w:br/>
        <w:t>определения видов особо ценного движимого имущества </w:t>
      </w:r>
      <w:r w:rsidR="006C35CF" w:rsidRPr="00DB606E">
        <w:rPr>
          <w:rFonts w:ascii="Times New Roman" w:hAnsi="Times New Roman" w:cs="Times New Roman"/>
        </w:rPr>
        <w:t xml:space="preserve">                </w:t>
      </w:r>
      <w:r w:rsidRPr="00DB606E">
        <w:rPr>
          <w:rFonts w:ascii="Times New Roman" w:hAnsi="Times New Roman" w:cs="Times New Roman"/>
        </w:rPr>
        <w:t>муниципальных автономных или бюджетных учреждений </w:t>
      </w:r>
      <w:r w:rsidR="006C35CF" w:rsidRPr="00DB606E">
        <w:rPr>
          <w:rFonts w:ascii="Times New Roman" w:hAnsi="Times New Roman" w:cs="Times New Roman"/>
        </w:rPr>
        <w:t>Назинского сельского  поселения</w:t>
      </w:r>
    </w:p>
    <w:p w:rsidR="00DB606E" w:rsidRPr="00DB606E" w:rsidRDefault="00DB606E" w:rsidP="00DB606E">
      <w:pPr>
        <w:spacing w:after="0"/>
        <w:jc w:val="both"/>
        <w:rPr>
          <w:rFonts w:ascii="Times New Roman" w:hAnsi="Times New Roman" w:cs="Times New Roman"/>
        </w:rPr>
      </w:pPr>
      <w:r w:rsidRPr="00DB606E">
        <w:rPr>
          <w:rFonts w:ascii="Times New Roman" w:hAnsi="Times New Roman" w:cs="Times New Roman"/>
        </w:rPr>
        <w:t xml:space="preserve">1. </w:t>
      </w:r>
      <w:r w:rsidR="002F0600" w:rsidRPr="00DB606E">
        <w:rPr>
          <w:rFonts w:ascii="Times New Roman" w:hAnsi="Times New Roman" w:cs="Times New Roman"/>
        </w:rPr>
        <w:t>Порядок</w:t>
      </w:r>
      <w:r w:rsidRPr="00DB606E">
        <w:rPr>
          <w:rFonts w:ascii="Times New Roman" w:hAnsi="Times New Roman" w:cs="Times New Roman"/>
        </w:rPr>
        <w:t xml:space="preserve"> </w:t>
      </w:r>
      <w:r w:rsidR="002F0600" w:rsidRPr="00DB606E">
        <w:rPr>
          <w:rFonts w:ascii="Times New Roman" w:hAnsi="Times New Roman" w:cs="Times New Roman"/>
        </w:rPr>
        <w:t> </w:t>
      </w:r>
      <w:r w:rsidR="006C35CF" w:rsidRPr="00DB606E">
        <w:rPr>
          <w:rFonts w:ascii="Times New Roman" w:hAnsi="Times New Roman" w:cs="Times New Roman"/>
        </w:rPr>
        <w:t xml:space="preserve"> </w:t>
      </w:r>
      <w:r w:rsidR="002F0600" w:rsidRPr="00DB606E">
        <w:rPr>
          <w:rFonts w:ascii="Times New Roman" w:hAnsi="Times New Roman" w:cs="Times New Roman"/>
        </w:rPr>
        <w:t>определения </w:t>
      </w:r>
      <w:r w:rsidRPr="00DB606E">
        <w:rPr>
          <w:rFonts w:ascii="Times New Roman" w:hAnsi="Times New Roman" w:cs="Times New Roman"/>
        </w:rPr>
        <w:t xml:space="preserve"> </w:t>
      </w:r>
      <w:r w:rsidR="006C35CF" w:rsidRPr="00DB606E">
        <w:rPr>
          <w:rFonts w:ascii="Times New Roman" w:hAnsi="Times New Roman" w:cs="Times New Roman"/>
        </w:rPr>
        <w:t xml:space="preserve"> </w:t>
      </w:r>
      <w:r w:rsidR="002F0600" w:rsidRPr="00DB606E">
        <w:rPr>
          <w:rFonts w:ascii="Times New Roman" w:hAnsi="Times New Roman" w:cs="Times New Roman"/>
        </w:rPr>
        <w:t>видов </w:t>
      </w:r>
      <w:r w:rsidR="006C35CF" w:rsidRPr="00DB606E">
        <w:rPr>
          <w:rFonts w:ascii="Times New Roman" w:hAnsi="Times New Roman" w:cs="Times New Roman"/>
        </w:rPr>
        <w:t xml:space="preserve">  </w:t>
      </w:r>
      <w:r w:rsidRPr="00DB606E">
        <w:rPr>
          <w:rFonts w:ascii="Times New Roman" w:hAnsi="Times New Roman" w:cs="Times New Roman"/>
        </w:rPr>
        <w:t xml:space="preserve"> </w:t>
      </w:r>
      <w:r w:rsidR="002F0600" w:rsidRPr="00DB606E">
        <w:rPr>
          <w:rFonts w:ascii="Times New Roman" w:hAnsi="Times New Roman" w:cs="Times New Roman"/>
        </w:rPr>
        <w:t>особо </w:t>
      </w:r>
      <w:r w:rsidR="006C35CF" w:rsidRPr="00DB606E">
        <w:rPr>
          <w:rFonts w:ascii="Times New Roman" w:hAnsi="Times New Roman" w:cs="Times New Roman"/>
        </w:rPr>
        <w:t xml:space="preserve">  </w:t>
      </w:r>
      <w:r w:rsidRPr="00DB606E">
        <w:rPr>
          <w:rFonts w:ascii="Times New Roman" w:hAnsi="Times New Roman" w:cs="Times New Roman"/>
        </w:rPr>
        <w:t xml:space="preserve"> </w:t>
      </w:r>
      <w:r w:rsidR="002F0600" w:rsidRPr="00DB606E">
        <w:rPr>
          <w:rFonts w:ascii="Times New Roman" w:hAnsi="Times New Roman" w:cs="Times New Roman"/>
        </w:rPr>
        <w:t>ценного </w:t>
      </w:r>
      <w:r w:rsidR="006C35CF" w:rsidRPr="00DB606E">
        <w:rPr>
          <w:rFonts w:ascii="Times New Roman" w:hAnsi="Times New Roman" w:cs="Times New Roman"/>
        </w:rPr>
        <w:t xml:space="preserve"> </w:t>
      </w:r>
      <w:r w:rsidRPr="00DB606E">
        <w:rPr>
          <w:rFonts w:ascii="Times New Roman" w:hAnsi="Times New Roman" w:cs="Times New Roman"/>
        </w:rPr>
        <w:t xml:space="preserve"> </w:t>
      </w:r>
      <w:r w:rsidR="006C35CF" w:rsidRPr="00DB606E">
        <w:rPr>
          <w:rFonts w:ascii="Times New Roman" w:hAnsi="Times New Roman" w:cs="Times New Roman"/>
        </w:rPr>
        <w:t xml:space="preserve"> </w:t>
      </w:r>
      <w:r w:rsidR="002F0600" w:rsidRPr="00DB606E">
        <w:rPr>
          <w:rFonts w:ascii="Times New Roman" w:hAnsi="Times New Roman" w:cs="Times New Roman"/>
        </w:rPr>
        <w:t>движимого </w:t>
      </w:r>
      <w:r w:rsidR="006C35CF" w:rsidRPr="00DB606E">
        <w:rPr>
          <w:rFonts w:ascii="Times New Roman" w:hAnsi="Times New Roman" w:cs="Times New Roman"/>
        </w:rPr>
        <w:t xml:space="preserve"> </w:t>
      </w:r>
      <w:r w:rsidRPr="00DB606E">
        <w:rPr>
          <w:rFonts w:ascii="Times New Roman" w:hAnsi="Times New Roman" w:cs="Times New Roman"/>
        </w:rPr>
        <w:t xml:space="preserve"> </w:t>
      </w:r>
      <w:r w:rsidR="006C35CF" w:rsidRPr="00DB606E">
        <w:rPr>
          <w:rFonts w:ascii="Times New Roman" w:hAnsi="Times New Roman" w:cs="Times New Roman"/>
        </w:rPr>
        <w:t xml:space="preserve"> </w:t>
      </w:r>
      <w:r w:rsidR="002F0600" w:rsidRPr="00DB606E">
        <w:rPr>
          <w:rFonts w:ascii="Times New Roman" w:hAnsi="Times New Roman" w:cs="Times New Roman"/>
        </w:rPr>
        <w:t>имущества </w:t>
      </w:r>
      <w:r w:rsidRPr="00DB606E">
        <w:rPr>
          <w:rFonts w:ascii="Times New Roman" w:hAnsi="Times New Roman" w:cs="Times New Roman"/>
        </w:rPr>
        <w:t xml:space="preserve"> </w:t>
      </w:r>
      <w:r w:rsidR="006C35CF" w:rsidRPr="00DB606E">
        <w:rPr>
          <w:rFonts w:ascii="Times New Roman" w:hAnsi="Times New Roman" w:cs="Times New Roman"/>
        </w:rPr>
        <w:t xml:space="preserve">   </w:t>
      </w:r>
      <w:r w:rsidR="002F0600" w:rsidRPr="00DB606E">
        <w:rPr>
          <w:rFonts w:ascii="Times New Roman" w:hAnsi="Times New Roman" w:cs="Times New Roman"/>
        </w:rPr>
        <w:t>муниципальных</w:t>
      </w:r>
      <w:r w:rsidRPr="00DB606E">
        <w:rPr>
          <w:rFonts w:ascii="Times New Roman" w:hAnsi="Times New Roman" w:cs="Times New Roman"/>
        </w:rPr>
        <w:t xml:space="preserve"> </w:t>
      </w:r>
      <w:r w:rsidR="002F0600" w:rsidRPr="00DB606E">
        <w:rPr>
          <w:rFonts w:ascii="Times New Roman" w:hAnsi="Times New Roman" w:cs="Times New Roman"/>
        </w:rPr>
        <w:t>автономных или бюджетных учреждений </w:t>
      </w:r>
      <w:r w:rsidR="00B90C24" w:rsidRPr="00DB606E">
        <w:rPr>
          <w:rFonts w:ascii="Times New Roman" w:hAnsi="Times New Roman" w:cs="Times New Roman"/>
        </w:rPr>
        <w:t>Назинского сельского  поселения</w:t>
      </w:r>
      <w:r w:rsidR="002F0600" w:rsidRPr="00DB606E">
        <w:rPr>
          <w:rFonts w:ascii="Times New Roman" w:hAnsi="Times New Roman" w:cs="Times New Roman"/>
        </w:rPr>
        <w:t xml:space="preserve"> </w:t>
      </w:r>
      <w:r w:rsidR="002F0600" w:rsidRPr="00DB606E">
        <w:rPr>
          <w:rFonts w:ascii="Times New Roman" w:hAnsi="Times New Roman" w:cs="Times New Roman"/>
          <w:lang w:eastAsia="ru-RU"/>
        </w:rPr>
        <w:t>(далее - Порядок) разработан в соответствии с </w:t>
      </w:r>
      <w:hyperlink r:id="rId10" w:anchor="/document/10105879/entry/0" w:history="1">
        <w:r w:rsidR="002F0600" w:rsidRPr="00DB606E">
          <w:rPr>
            <w:rFonts w:ascii="Times New Roman" w:hAnsi="Times New Roman" w:cs="Times New Roman"/>
            <w:color w:val="551A8B"/>
            <w:lang w:eastAsia="ru-RU"/>
          </w:rPr>
          <w:t>Федеральным законом</w:t>
        </w:r>
      </w:hyperlink>
      <w:r w:rsidR="002F0600" w:rsidRPr="00DB606E">
        <w:rPr>
          <w:rFonts w:ascii="Times New Roman" w:hAnsi="Times New Roman" w:cs="Times New Roman"/>
          <w:lang w:eastAsia="ru-RU"/>
        </w:rPr>
        <w:t> от 12.01.1996 N 7-ФЗ "О некоммерческих организациях", </w:t>
      </w:r>
      <w:hyperlink r:id="rId11" w:anchor="/document/198904/entry/0" w:history="1">
        <w:r w:rsidR="002F0600" w:rsidRPr="00DB606E">
          <w:rPr>
            <w:rFonts w:ascii="Times New Roman" w:hAnsi="Times New Roman" w:cs="Times New Roman"/>
            <w:color w:val="551A8B"/>
            <w:lang w:eastAsia="ru-RU"/>
          </w:rPr>
          <w:t>постановлением</w:t>
        </w:r>
      </w:hyperlink>
      <w:r w:rsidR="002F0600" w:rsidRPr="00DB606E">
        <w:rPr>
          <w:rFonts w:ascii="Times New Roman" w:hAnsi="Times New Roman" w:cs="Times New Roman"/>
          <w:lang w:eastAsia="ru-RU"/>
        </w:rPr>
        <w:t> Правительства от 26.07.2010 N 538 "О порядке отнесения имущества автономного или бюджетного учреждения к категории особо ценного движимого имущества".</w:t>
      </w:r>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lang w:eastAsia="ru-RU"/>
        </w:rPr>
        <w:t xml:space="preserve">2. </w:t>
      </w:r>
      <w:proofErr w:type="gramStart"/>
      <w:r w:rsidR="00DB606E" w:rsidRPr="00DB606E">
        <w:rPr>
          <w:rFonts w:ascii="Times New Roman" w:hAnsi="Times New Roman" w:cs="Times New Roman"/>
        </w:rPr>
        <w:t xml:space="preserve">Настоящий </w:t>
      </w:r>
      <w:r w:rsidRPr="00DB606E">
        <w:rPr>
          <w:rFonts w:ascii="Times New Roman" w:hAnsi="Times New Roman" w:cs="Times New Roman"/>
        </w:rPr>
        <w:t>Порядок применяется при принятии решения об определении вида особо ценного движимого имущества автономныхучреждений, созданных на базе имущества, находящегося в муниципальной собственности </w:t>
      </w:r>
      <w:r w:rsidR="00B90C24" w:rsidRPr="00DB606E">
        <w:rPr>
          <w:rFonts w:ascii="Times New Roman" w:hAnsi="Times New Roman" w:cs="Times New Roman"/>
        </w:rPr>
        <w:t>Назинского сельского  поселения</w:t>
      </w:r>
      <w:r w:rsidRPr="00DB606E">
        <w:rPr>
          <w:rFonts w:ascii="Times New Roman" w:hAnsi="Times New Roman" w:cs="Times New Roman"/>
        </w:rPr>
        <w:t xml:space="preserve">, или муниципальных бюджетных учреждений </w:t>
      </w:r>
      <w:r w:rsidR="00B90C24" w:rsidRPr="00DB606E">
        <w:rPr>
          <w:rFonts w:ascii="Times New Roman" w:hAnsi="Times New Roman" w:cs="Times New Roman"/>
        </w:rPr>
        <w:t>Назинского сельского  поселения</w:t>
      </w:r>
      <w:r w:rsidRPr="00DB606E">
        <w:rPr>
          <w:rFonts w:ascii="Times New Roman" w:hAnsi="Times New Roman" w:cs="Times New Roman"/>
        </w:rPr>
        <w:t xml:space="preserve"> (далее - автономные или бюджетные учреждения) и утверждении П</w:t>
      </w:r>
      <w:r w:rsidR="00B90C24" w:rsidRPr="00DB606E">
        <w:rPr>
          <w:rFonts w:ascii="Times New Roman" w:hAnsi="Times New Roman" w:cs="Times New Roman"/>
        </w:rPr>
        <w:t xml:space="preserve">еречней особо ценного движимого имущества автономных или бюджетных </w:t>
      </w:r>
      <w:r w:rsidRPr="00DB606E">
        <w:rPr>
          <w:rFonts w:ascii="Times New Roman" w:hAnsi="Times New Roman" w:cs="Times New Roman"/>
        </w:rPr>
        <w:t>учреждений,</w:t>
      </w:r>
      <w:r w:rsidR="00B90C24" w:rsidRPr="00DB606E">
        <w:rPr>
          <w:rFonts w:ascii="Times New Roman" w:hAnsi="Times New Roman" w:cs="Times New Roman"/>
        </w:rPr>
        <w:t xml:space="preserve"> </w:t>
      </w:r>
      <w:r w:rsidRPr="00DB606E">
        <w:rPr>
          <w:rFonts w:ascii="Times New Roman" w:hAnsi="Times New Roman" w:cs="Times New Roman"/>
        </w:rPr>
        <w:t> находящегося</w:t>
      </w:r>
      <w:r w:rsidR="00B90C24" w:rsidRPr="00DB606E">
        <w:rPr>
          <w:rFonts w:ascii="Times New Roman" w:hAnsi="Times New Roman" w:cs="Times New Roman"/>
        </w:rPr>
        <w:t xml:space="preserve"> </w:t>
      </w:r>
      <w:r w:rsidRPr="00DB606E">
        <w:rPr>
          <w:rFonts w:ascii="Times New Roman" w:hAnsi="Times New Roman" w:cs="Times New Roman"/>
        </w:rPr>
        <w:t> в муниципальной</w:t>
      </w:r>
      <w:r w:rsidR="00B90C24" w:rsidRPr="00DB606E">
        <w:rPr>
          <w:rFonts w:ascii="Times New Roman" w:hAnsi="Times New Roman" w:cs="Times New Roman"/>
        </w:rPr>
        <w:t xml:space="preserve"> </w:t>
      </w:r>
      <w:r w:rsidRPr="00DB606E">
        <w:rPr>
          <w:rFonts w:ascii="Times New Roman" w:hAnsi="Times New Roman" w:cs="Times New Roman"/>
        </w:rPr>
        <w:t>собственности </w:t>
      </w:r>
      <w:r w:rsidR="00B90C24" w:rsidRPr="00DB606E">
        <w:rPr>
          <w:rFonts w:ascii="Times New Roman" w:hAnsi="Times New Roman" w:cs="Times New Roman"/>
        </w:rPr>
        <w:t>Назинского сельского  поселения</w:t>
      </w:r>
      <w:r w:rsidRPr="00DB606E">
        <w:rPr>
          <w:rFonts w:ascii="Times New Roman" w:hAnsi="Times New Roman" w:cs="Times New Roman"/>
        </w:rPr>
        <w:t xml:space="preserve"> (далее - Перечень).</w:t>
      </w:r>
      <w:proofErr w:type="gramEnd"/>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rPr>
        <w:t>3. К особо ценному движимому имуществу автономных или бюджетных учреждений, находящемуся в муниципальной собственности</w:t>
      </w:r>
      <w:r w:rsidR="00B90C24" w:rsidRPr="00DB606E">
        <w:rPr>
          <w:rFonts w:ascii="Times New Roman" w:hAnsi="Times New Roman" w:cs="Times New Roman"/>
        </w:rPr>
        <w:t xml:space="preserve"> Назинского </w:t>
      </w:r>
      <w:proofErr w:type="gramStart"/>
      <w:r w:rsidR="00B90C24" w:rsidRPr="00DB606E">
        <w:rPr>
          <w:rFonts w:ascii="Times New Roman" w:hAnsi="Times New Roman" w:cs="Times New Roman"/>
        </w:rPr>
        <w:t>сельского</w:t>
      </w:r>
      <w:proofErr w:type="gramEnd"/>
      <w:r w:rsidR="00B90C24" w:rsidRPr="00DB606E">
        <w:rPr>
          <w:rFonts w:ascii="Times New Roman" w:hAnsi="Times New Roman" w:cs="Times New Roman"/>
        </w:rPr>
        <w:t xml:space="preserve">  поселения</w:t>
      </w:r>
      <w:r w:rsidRPr="00DB606E">
        <w:rPr>
          <w:rFonts w:ascii="Times New Roman" w:hAnsi="Times New Roman" w:cs="Times New Roman"/>
        </w:rPr>
        <w:t>, относится:</w:t>
      </w:r>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rPr>
        <w:t>3.1. Движимое имущество, балансовая стоимость которого превышает 50000 (Пятьдесят тысяч) рублей.</w:t>
      </w:r>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rPr>
        <w:t>3.2. Имущество, отчуждение которого осуществляется в специальном порядке, установленном законами и иными нормативными правовыми актами Российской Федерации.</w:t>
      </w:r>
    </w:p>
    <w:p w:rsidR="002F0600" w:rsidRPr="00DB606E" w:rsidRDefault="00DB606E" w:rsidP="00DB606E">
      <w:pPr>
        <w:spacing w:after="0"/>
        <w:jc w:val="both"/>
        <w:rPr>
          <w:rFonts w:ascii="Times New Roman" w:hAnsi="Times New Roman" w:cs="Times New Roman"/>
        </w:rPr>
      </w:pPr>
      <w:r w:rsidRPr="00DB606E">
        <w:rPr>
          <w:rFonts w:ascii="Times New Roman" w:hAnsi="Times New Roman" w:cs="Times New Roman"/>
        </w:rPr>
        <w:t xml:space="preserve">4. </w:t>
      </w:r>
      <w:r w:rsidR="002F0600" w:rsidRPr="00DB606E">
        <w:rPr>
          <w:rFonts w:ascii="Times New Roman" w:hAnsi="Times New Roman" w:cs="Times New Roman"/>
        </w:rPr>
        <w:t xml:space="preserve">Решение об определении вида особо ценного движимого имущества принимается Администрацией </w:t>
      </w:r>
      <w:r w:rsidR="00B90C24" w:rsidRPr="00DB606E">
        <w:rPr>
          <w:rFonts w:ascii="Times New Roman" w:hAnsi="Times New Roman" w:cs="Times New Roman"/>
        </w:rPr>
        <w:t>Назинского сельского  поселения</w:t>
      </w:r>
      <w:r w:rsidR="002F0600" w:rsidRPr="00DB606E">
        <w:rPr>
          <w:rFonts w:ascii="Times New Roman" w:hAnsi="Times New Roman" w:cs="Times New Roman"/>
        </w:rPr>
        <w:t xml:space="preserve"> одновременно с принятием решения о закреплении указанного имущества за автономным или бюджетным учреждением.</w:t>
      </w:r>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rPr>
        <w:t>5. Ведение Перечня осуществляется автономными или бюджетными учреждениями на основании сведений бухгалтерского учета муниципальных учреждений о полном наименовании объекта, отнесенного в установленном порядке к особо ценному движимому имуществу, его балансовой стоимости и об инвентарном (учетном) номере (при его наличии). Ведение Перечня осуществляется как на бумажном носителе, так и в электронной форме.</w:t>
      </w:r>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rPr>
        <w:t xml:space="preserve">6. </w:t>
      </w:r>
      <w:proofErr w:type="gramStart"/>
      <w:r w:rsidRPr="00DB606E">
        <w:rPr>
          <w:rFonts w:ascii="Times New Roman" w:hAnsi="Times New Roman" w:cs="Times New Roman"/>
        </w:rPr>
        <w:t xml:space="preserve">Автономные или бюджетные учреждения ежегодно не позднее 15 января года, следующего за отчетным, представляют в Администрацию </w:t>
      </w:r>
      <w:r w:rsidR="00B90C24" w:rsidRPr="00DB606E">
        <w:rPr>
          <w:rFonts w:ascii="Times New Roman" w:hAnsi="Times New Roman" w:cs="Times New Roman"/>
        </w:rPr>
        <w:t>Назинского сельского  поселения</w:t>
      </w:r>
      <w:r w:rsidRPr="00DB606E">
        <w:rPr>
          <w:rFonts w:ascii="Times New Roman" w:hAnsi="Times New Roman" w:cs="Times New Roman"/>
        </w:rPr>
        <w:t>, сформированный с учетом всех изменений за истекший финансовый год, для утверждения.</w:t>
      </w:r>
      <w:proofErr w:type="gramEnd"/>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rPr>
        <w:t xml:space="preserve">7. Сформированный Перечень, утверждается постановлением Администрации </w:t>
      </w:r>
      <w:r w:rsidR="00B90C24" w:rsidRPr="00DB606E">
        <w:rPr>
          <w:rFonts w:ascii="Times New Roman" w:hAnsi="Times New Roman" w:cs="Times New Roman"/>
        </w:rPr>
        <w:t xml:space="preserve">Назинского </w:t>
      </w:r>
      <w:proofErr w:type="gramStart"/>
      <w:r w:rsidR="00B90C24" w:rsidRPr="00DB606E">
        <w:rPr>
          <w:rFonts w:ascii="Times New Roman" w:hAnsi="Times New Roman" w:cs="Times New Roman"/>
        </w:rPr>
        <w:t>сельского</w:t>
      </w:r>
      <w:proofErr w:type="gramEnd"/>
      <w:r w:rsidR="00B90C24" w:rsidRPr="00DB606E">
        <w:rPr>
          <w:rFonts w:ascii="Times New Roman" w:hAnsi="Times New Roman" w:cs="Times New Roman"/>
        </w:rPr>
        <w:t xml:space="preserve">  поселения</w:t>
      </w:r>
      <w:r w:rsidRPr="00DB606E">
        <w:rPr>
          <w:rFonts w:ascii="Times New Roman" w:hAnsi="Times New Roman" w:cs="Times New Roman"/>
        </w:rPr>
        <w:t>.</w:t>
      </w:r>
    </w:p>
    <w:p w:rsidR="002F0600" w:rsidRPr="00DB606E" w:rsidRDefault="002F0600" w:rsidP="00DB606E">
      <w:pPr>
        <w:spacing w:after="0"/>
        <w:jc w:val="both"/>
        <w:rPr>
          <w:rFonts w:ascii="Times New Roman" w:hAnsi="Times New Roman" w:cs="Times New Roman"/>
        </w:rPr>
      </w:pPr>
      <w:r w:rsidRPr="00DB606E">
        <w:rPr>
          <w:rFonts w:ascii="Times New Roman" w:hAnsi="Times New Roman" w:cs="Times New Roman"/>
        </w:rPr>
        <w:t xml:space="preserve">8. </w:t>
      </w:r>
      <w:proofErr w:type="gramStart"/>
      <w:r w:rsidRPr="00DB606E">
        <w:rPr>
          <w:rFonts w:ascii="Times New Roman" w:hAnsi="Times New Roman" w:cs="Times New Roman"/>
        </w:rPr>
        <w:t>Автономное или бюджетные учреждение без согласия собственника не вправе распоряжаться особо ценным движимым имуществом, закрепленным за ним собственником или приобретенным автономным или бюджетным учреждением за счет средств, выделенных собственником на приобретение такого имущества.</w:t>
      </w:r>
      <w:proofErr w:type="gramEnd"/>
    </w:p>
    <w:p w:rsidR="008643FE" w:rsidRPr="00DB606E" w:rsidRDefault="008643FE" w:rsidP="00DB606E">
      <w:pPr>
        <w:spacing w:after="0"/>
      </w:pPr>
    </w:p>
    <w:sectPr w:rsidR="008643FE" w:rsidRPr="00DB6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13E10"/>
    <w:multiLevelType w:val="hybridMultilevel"/>
    <w:tmpl w:val="C3A88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DB34DF"/>
    <w:multiLevelType w:val="hybridMultilevel"/>
    <w:tmpl w:val="07CEC644"/>
    <w:lvl w:ilvl="0" w:tplc="73C49F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D475DB4"/>
    <w:multiLevelType w:val="hybridMultilevel"/>
    <w:tmpl w:val="E7264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B63BD5"/>
    <w:multiLevelType w:val="hybridMultilevel"/>
    <w:tmpl w:val="F5EAC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00"/>
    <w:rsid w:val="002D1DD3"/>
    <w:rsid w:val="002F0600"/>
    <w:rsid w:val="006C35CF"/>
    <w:rsid w:val="008643FE"/>
    <w:rsid w:val="009B7E99"/>
    <w:rsid w:val="00B90C24"/>
    <w:rsid w:val="00DB606E"/>
    <w:rsid w:val="00E26FE2"/>
    <w:rsid w:val="00FD1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243"/>
    <w:pPr>
      <w:ind w:left="720"/>
      <w:contextualSpacing/>
    </w:pPr>
  </w:style>
  <w:style w:type="character" w:styleId="a4">
    <w:name w:val="Hyperlink"/>
    <w:basedOn w:val="a0"/>
    <w:uiPriority w:val="99"/>
    <w:unhideWhenUsed/>
    <w:rsid w:val="00DB60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243"/>
    <w:pPr>
      <w:ind w:left="720"/>
      <w:contextualSpacing/>
    </w:pPr>
  </w:style>
  <w:style w:type="character" w:styleId="a4">
    <w:name w:val="Hyperlink"/>
    <w:basedOn w:val="a0"/>
    <w:uiPriority w:val="99"/>
    <w:unhideWhenUsed/>
    <w:rsid w:val="00DB60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742074">
      <w:bodyDiv w:val="1"/>
      <w:marLeft w:val="0"/>
      <w:marRight w:val="0"/>
      <w:marTop w:val="0"/>
      <w:marBottom w:val="0"/>
      <w:divBdr>
        <w:top w:val="none" w:sz="0" w:space="0" w:color="auto"/>
        <w:left w:val="none" w:sz="0" w:space="0" w:color="auto"/>
        <w:bottom w:val="none" w:sz="0" w:space="0" w:color="auto"/>
        <w:right w:val="none" w:sz="0" w:space="0" w:color="auto"/>
      </w:divBdr>
      <w:divsChild>
        <w:div w:id="1011417540">
          <w:marLeft w:val="0"/>
          <w:marRight w:val="0"/>
          <w:marTop w:val="0"/>
          <w:marBottom w:val="0"/>
          <w:divBdr>
            <w:top w:val="none" w:sz="0" w:space="0" w:color="auto"/>
            <w:left w:val="none" w:sz="0" w:space="0" w:color="auto"/>
            <w:bottom w:val="none" w:sz="0" w:space="0" w:color="auto"/>
            <w:right w:val="none" w:sz="0" w:space="0" w:color="auto"/>
          </w:divBdr>
        </w:div>
        <w:div w:id="1057242608">
          <w:marLeft w:val="0"/>
          <w:marRight w:val="0"/>
          <w:marTop w:val="0"/>
          <w:marBottom w:val="0"/>
          <w:divBdr>
            <w:top w:val="none" w:sz="0" w:space="0" w:color="auto"/>
            <w:left w:val="none" w:sz="0" w:space="0" w:color="auto"/>
            <w:bottom w:val="none" w:sz="0" w:space="0" w:color="auto"/>
            <w:right w:val="none" w:sz="0" w:space="0" w:color="auto"/>
          </w:divBdr>
        </w:div>
        <w:div w:id="1471435345">
          <w:marLeft w:val="0"/>
          <w:marRight w:val="0"/>
          <w:marTop w:val="0"/>
          <w:marBottom w:val="0"/>
          <w:divBdr>
            <w:top w:val="none" w:sz="0" w:space="0" w:color="auto"/>
            <w:left w:val="none" w:sz="0" w:space="0" w:color="auto"/>
            <w:bottom w:val="none" w:sz="0" w:space="0" w:color="auto"/>
            <w:right w:val="none" w:sz="0" w:space="0" w:color="auto"/>
          </w:divBdr>
          <w:divsChild>
            <w:div w:id="871309676">
              <w:marLeft w:val="0"/>
              <w:marRight w:val="0"/>
              <w:marTop w:val="0"/>
              <w:marBottom w:val="0"/>
              <w:divBdr>
                <w:top w:val="none" w:sz="0" w:space="0" w:color="auto"/>
                <w:left w:val="none" w:sz="0" w:space="0" w:color="auto"/>
                <w:bottom w:val="none" w:sz="0" w:space="0" w:color="auto"/>
                <w:right w:val="none" w:sz="0" w:space="0" w:color="auto"/>
              </w:divBdr>
            </w:div>
            <w:div w:id="957764192">
              <w:marLeft w:val="0"/>
              <w:marRight w:val="0"/>
              <w:marTop w:val="0"/>
              <w:marBottom w:val="0"/>
              <w:divBdr>
                <w:top w:val="none" w:sz="0" w:space="0" w:color="auto"/>
                <w:left w:val="none" w:sz="0" w:space="0" w:color="auto"/>
                <w:bottom w:val="none" w:sz="0" w:space="0" w:color="auto"/>
                <w:right w:val="none" w:sz="0" w:space="0" w:color="auto"/>
              </w:divBdr>
            </w:div>
          </w:divsChild>
        </w:div>
        <w:div w:id="2127894680">
          <w:marLeft w:val="0"/>
          <w:marRight w:val="0"/>
          <w:marTop w:val="0"/>
          <w:marBottom w:val="0"/>
          <w:divBdr>
            <w:top w:val="none" w:sz="0" w:space="0" w:color="auto"/>
            <w:left w:val="none" w:sz="0" w:space="0" w:color="auto"/>
            <w:bottom w:val="none" w:sz="0" w:space="0" w:color="auto"/>
            <w:right w:val="none" w:sz="0" w:space="0" w:color="auto"/>
          </w:divBdr>
        </w:div>
        <w:div w:id="66613414">
          <w:marLeft w:val="0"/>
          <w:marRight w:val="0"/>
          <w:marTop w:val="0"/>
          <w:marBottom w:val="0"/>
          <w:divBdr>
            <w:top w:val="none" w:sz="0" w:space="0" w:color="auto"/>
            <w:left w:val="none" w:sz="0" w:space="0" w:color="auto"/>
            <w:bottom w:val="none" w:sz="0" w:space="0" w:color="auto"/>
            <w:right w:val="none" w:sz="0" w:space="0" w:color="auto"/>
          </w:divBdr>
        </w:div>
        <w:div w:id="661473368">
          <w:marLeft w:val="0"/>
          <w:marRight w:val="0"/>
          <w:marTop w:val="0"/>
          <w:marBottom w:val="0"/>
          <w:divBdr>
            <w:top w:val="none" w:sz="0" w:space="0" w:color="auto"/>
            <w:left w:val="none" w:sz="0" w:space="0" w:color="auto"/>
            <w:bottom w:val="none" w:sz="0" w:space="0" w:color="auto"/>
            <w:right w:val="none" w:sz="0" w:space="0" w:color="auto"/>
          </w:divBdr>
        </w:div>
        <w:div w:id="2060662965">
          <w:marLeft w:val="0"/>
          <w:marRight w:val="0"/>
          <w:marTop w:val="0"/>
          <w:marBottom w:val="0"/>
          <w:divBdr>
            <w:top w:val="none" w:sz="0" w:space="0" w:color="auto"/>
            <w:left w:val="none" w:sz="0" w:space="0" w:color="auto"/>
            <w:bottom w:val="none" w:sz="0" w:space="0" w:color="auto"/>
            <w:right w:val="none" w:sz="0" w:space="0" w:color="auto"/>
          </w:divBdr>
        </w:div>
        <w:div w:id="58858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strj.toms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667</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УпрДел</dc:creator>
  <cp:lastModifiedBy>УпрДел</cp:lastModifiedBy>
  <cp:revision>6</cp:revision>
  <cp:lastPrinted>2019-04-03T04:11:00Z</cp:lastPrinted>
  <dcterms:created xsi:type="dcterms:W3CDTF">2019-02-22T03:50:00Z</dcterms:created>
  <dcterms:modified xsi:type="dcterms:W3CDTF">2019-04-03T04:12:00Z</dcterms:modified>
</cp:coreProperties>
</file>