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АЛЕКСАНДРОВСКИЙ РАЙОН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B56979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102BAE"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декабря   2016 г.                                                                                              № 13</w:t>
      </w:r>
      <w:r w:rsid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102BAE" w:rsidRPr="00102BAE" w:rsidTr="00102BAE">
        <w:trPr>
          <w:trHeight w:val="1156"/>
        </w:trPr>
        <w:tc>
          <w:tcPr>
            <w:tcW w:w="5637" w:type="dxa"/>
            <w:hideMark/>
          </w:tcPr>
          <w:p w:rsidR="00102BAE" w:rsidRPr="00102BAE" w:rsidRDefault="00102BAE" w:rsidP="00102B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программу</w:t>
            </w:r>
            <w:r w:rsidRPr="00102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«Комплексное 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транспортной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инфраструктуры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Назинско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годы»</w:t>
            </w:r>
          </w:p>
        </w:tc>
      </w:tr>
    </w:tbl>
    <w:p w:rsidR="00102BAE" w:rsidRPr="00102BAE" w:rsidRDefault="00102BAE" w:rsidP="00102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ab/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</w:t>
      </w:r>
      <w:proofErr w:type="gramEnd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программам комплексного развития транспортной инфраструктуры поселений, городских округов»,  Генеральным  планом  Назинского сельского  поселения, руководствуясь Уставом Назинского сельского поселения,  </w:t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Назинского сельского  поселения РЕШИЛ:</w:t>
      </w:r>
    </w:p>
    <w:p w:rsidR="00102BAE" w:rsidRP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Внести  в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</w:t>
      </w:r>
      <w:r w:rsidRPr="0010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«Комплексное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транспортной  инфраструктуры на территории  Назинского сельского поселения на 2017-2033 годы»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 изменения:</w:t>
      </w:r>
    </w:p>
    <w:p w:rsidR="008F0FC6" w:rsidRDefault="008F0FC6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строке 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объем финансирования Программы» граф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ы   «Объемы и источники финанс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обеспечения программы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»  Паспорта  Программы  цифру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,0» </w:t>
      </w:r>
      <w:proofErr w:type="gramStart"/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 на цифру</w:t>
      </w:r>
      <w:proofErr w:type="gramEnd"/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9 524,0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F0FC6" w:rsidRDefault="008F0FC6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042F9">
        <w:rPr>
          <w:rFonts w:ascii="Times New Roman" w:hAnsi="Times New Roman" w:cs="Times New Roman"/>
          <w:b w:val="0"/>
          <w:sz w:val="24"/>
          <w:szCs w:val="24"/>
        </w:rPr>
        <w:t>2)</w:t>
      </w:r>
      <w:r w:rsidRPr="00C042F9">
        <w:rPr>
          <w:rFonts w:ascii="Times New Roman" w:hAnsi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таблицу</w:t>
      </w:r>
      <w:r>
        <w:rPr>
          <w:rFonts w:ascii="Times New Roman" w:hAnsi="Times New Roman"/>
          <w:b w:val="0"/>
          <w:sz w:val="24"/>
          <w:szCs w:val="24"/>
        </w:rPr>
        <w:t xml:space="preserve"> 4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раздела</w:t>
      </w:r>
      <w:r>
        <w:rPr>
          <w:rFonts w:ascii="Times New Roman" w:hAnsi="Times New Roman"/>
          <w:b w:val="0"/>
          <w:sz w:val="24"/>
          <w:szCs w:val="24"/>
        </w:rPr>
        <w:t xml:space="preserve"> «Об</w:t>
      </w:r>
      <w:r>
        <w:rPr>
          <w:rFonts w:ascii="Times New Roman" w:hAnsi="Times New Roman"/>
          <w:b w:val="0"/>
          <w:sz w:val="24"/>
          <w:szCs w:val="24"/>
        </w:rPr>
        <w:t xml:space="preserve">ъем средств на </w:t>
      </w:r>
      <w:r>
        <w:rPr>
          <w:rFonts w:ascii="Times New Roman" w:hAnsi="Times New Roman"/>
          <w:b w:val="0"/>
          <w:sz w:val="24"/>
          <w:szCs w:val="24"/>
        </w:rPr>
        <w:t xml:space="preserve"> реализаци</w:t>
      </w:r>
      <w:r>
        <w:rPr>
          <w:rFonts w:ascii="Times New Roman" w:hAnsi="Times New Roman"/>
          <w:b w:val="0"/>
          <w:sz w:val="24"/>
          <w:szCs w:val="24"/>
        </w:rPr>
        <w:t>ю  п</w:t>
      </w:r>
      <w:r>
        <w:rPr>
          <w:rFonts w:ascii="Times New Roman" w:hAnsi="Times New Roman"/>
          <w:b w:val="0"/>
          <w:sz w:val="24"/>
          <w:szCs w:val="24"/>
        </w:rPr>
        <w:t>рограммы</w:t>
      </w:r>
      <w:r>
        <w:rPr>
          <w:rFonts w:ascii="Times New Roman" w:hAnsi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 w:cs="Times New Roman"/>
          <w:b w:val="0"/>
          <w:sz w:val="24"/>
          <w:szCs w:val="24"/>
        </w:rPr>
        <w:t xml:space="preserve"> изложить  в редакции, согласно приложению.</w:t>
      </w:r>
    </w:p>
    <w:p w:rsidR="00B56979" w:rsidRDefault="00B56979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3)   таблицу 5  раздела «</w:t>
      </w:r>
      <w:r w:rsidRPr="00B56979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Источники привлечения денежных средств на реализацию Программы</w:t>
      </w:r>
      <w:r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»</w:t>
      </w:r>
      <w:r w:rsidRPr="00B569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изложить  в редакции, согласно приложению.</w:t>
      </w:r>
    </w:p>
    <w:p w:rsidR="00B56979" w:rsidRDefault="00B56979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4)  в  раз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 xml:space="preserve">деле  «Структура инвестиций» цифру «10 503,0» </w:t>
      </w:r>
      <w:proofErr w:type="gramStart"/>
      <w:r w:rsidR="007E38EF">
        <w:rPr>
          <w:rFonts w:ascii="Times New Roman" w:hAnsi="Times New Roman" w:cs="Times New Roman"/>
          <w:b w:val="0"/>
          <w:sz w:val="24"/>
          <w:szCs w:val="24"/>
        </w:rPr>
        <w:t>заменить на цифру</w:t>
      </w:r>
      <w:proofErr w:type="gramEnd"/>
      <w:r w:rsidR="007E38EF">
        <w:rPr>
          <w:rFonts w:ascii="Times New Roman" w:hAnsi="Times New Roman" w:cs="Times New Roman"/>
          <w:b w:val="0"/>
          <w:sz w:val="24"/>
          <w:szCs w:val="24"/>
        </w:rPr>
        <w:t xml:space="preserve"> «9 524,0».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proofErr w:type="gramStart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 вступает в силу со дня его официального опубликования (обнародования).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Совета</w:t>
      </w:r>
    </w:p>
    <w:p w:rsidR="00B56979" w:rsidRPr="00B56979" w:rsidRDefault="00B56979" w:rsidP="00B5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6979" w:rsidRPr="00B56979" w:rsidSect="00B56979">
          <w:pgSz w:w="11906" w:h="16838"/>
          <w:pgMar w:top="1134" w:right="1274" w:bottom="1134" w:left="1418" w:header="709" w:footer="709" w:gutter="0"/>
          <w:cols w:space="708"/>
          <w:docGrid w:linePitch="360"/>
        </w:sect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Назинского сельского  поселения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proofErr w:type="spellStart"/>
      <w:r w:rsidR="007E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E23764" w:rsidRDefault="00E23764">
      <w:pPr>
        <w:sectPr w:rsidR="00E23764" w:rsidSect="00E237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FC6" w:rsidRDefault="008F0FC6"/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    Объем средств на реализацию программы</w:t>
      </w:r>
    </w:p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1701"/>
        <w:gridCol w:w="1331"/>
        <w:gridCol w:w="1559"/>
        <w:gridCol w:w="1559"/>
        <w:gridCol w:w="1418"/>
        <w:gridCol w:w="1417"/>
        <w:gridCol w:w="1560"/>
      </w:tblGrid>
      <w:tr w:rsidR="00E23764" w:rsidRPr="00E23764" w:rsidTr="0066756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потребности, тыс.руб.</w:t>
            </w:r>
          </w:p>
        </w:tc>
      </w:tr>
      <w:tr w:rsidR="00E23764" w:rsidRPr="00E23764" w:rsidTr="00667565">
        <w:trPr>
          <w:trHeight w:val="3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2022-2033 годы</w:t>
            </w:r>
          </w:p>
        </w:tc>
      </w:tr>
      <w:tr w:rsidR="00E23764" w:rsidRPr="00E23764" w:rsidTr="0066756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B56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5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</w:tr>
      <w:tr w:rsidR="00E23764" w:rsidRPr="00E23764" w:rsidTr="00667565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B56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B5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</w:t>
            </w: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E23764" w:rsidRPr="00E23764" w:rsidTr="00667565">
        <w:trPr>
          <w:trHeight w:val="3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5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9524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448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7200,0</w:t>
            </w:r>
          </w:p>
        </w:tc>
      </w:tr>
    </w:tbl>
    <w:p w:rsidR="008F0FC6" w:rsidRDefault="008F0FC6"/>
    <w:p w:rsidR="00B56979" w:rsidRDefault="00B56979">
      <w:pPr>
        <w:sectPr w:rsidR="00B56979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lastRenderedPageBreak/>
        <w:t xml:space="preserve">Таблица 5. Источники привлечения денежных средств на реализацию Программы, 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тыс. руб.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7"/>
        <w:gridCol w:w="1293"/>
        <w:gridCol w:w="1598"/>
        <w:gridCol w:w="1291"/>
        <w:gridCol w:w="1363"/>
        <w:gridCol w:w="1146"/>
        <w:gridCol w:w="1265"/>
      </w:tblGrid>
      <w:tr w:rsidR="00B56979" w:rsidRPr="00B56979" w:rsidTr="003A43B0">
        <w:tc>
          <w:tcPr>
            <w:tcW w:w="5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</w:t>
            </w:r>
          </w:p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п\</w:t>
            </w:r>
            <w:proofErr w:type="gramStart"/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Наименование</w:t>
            </w:r>
          </w:p>
        </w:tc>
        <w:tc>
          <w:tcPr>
            <w:tcW w:w="129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Бюджеты всех уровней</w:t>
            </w:r>
          </w:p>
        </w:tc>
        <w:tc>
          <w:tcPr>
            <w:tcW w:w="1598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Федеральный бюджет</w:t>
            </w:r>
          </w:p>
        </w:tc>
        <w:tc>
          <w:tcPr>
            <w:tcW w:w="1291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Областной бюджет</w:t>
            </w:r>
          </w:p>
        </w:tc>
        <w:tc>
          <w:tcPr>
            <w:tcW w:w="136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Районный бюджет</w:t>
            </w:r>
          </w:p>
        </w:tc>
        <w:tc>
          <w:tcPr>
            <w:tcW w:w="1146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Внебюджетные источники</w:t>
            </w:r>
          </w:p>
        </w:tc>
      </w:tr>
      <w:tr w:rsidR="00B56979" w:rsidRPr="00B56979" w:rsidTr="003A43B0">
        <w:tc>
          <w:tcPr>
            <w:tcW w:w="5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Ремонт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B56979" w:rsidRPr="00B56979" w:rsidRDefault="00B56979" w:rsidP="007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3</w:t>
            </w:r>
            <w:r w:rsidR="007E38E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</w:t>
            </w: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00,0</w:t>
            </w:r>
          </w:p>
        </w:tc>
        <w:tc>
          <w:tcPr>
            <w:tcW w:w="1598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B56979" w:rsidRPr="00B56979" w:rsidRDefault="00B56979" w:rsidP="007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3</w:t>
            </w:r>
            <w:r w:rsidR="007E38E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</w:t>
            </w: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00,0</w:t>
            </w:r>
          </w:p>
        </w:tc>
        <w:tc>
          <w:tcPr>
            <w:tcW w:w="1265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B56979" w:rsidRPr="00B56979" w:rsidTr="003A43B0">
        <w:tc>
          <w:tcPr>
            <w:tcW w:w="5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Содержание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B56979" w:rsidRPr="00B56979" w:rsidRDefault="00B56979" w:rsidP="007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</w:t>
            </w:r>
            <w:r w:rsidR="007E38E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142</w:t>
            </w: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598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B56979" w:rsidRPr="00B56979" w:rsidRDefault="00B56979" w:rsidP="007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</w:t>
            </w:r>
            <w:r w:rsidR="007E38E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142</w:t>
            </w: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265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B56979" w:rsidRPr="00B56979" w:rsidTr="003A43B0">
        <w:tc>
          <w:tcPr>
            <w:tcW w:w="5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Итого:</w:t>
            </w:r>
          </w:p>
        </w:tc>
        <w:tc>
          <w:tcPr>
            <w:tcW w:w="1293" w:type="dxa"/>
            <w:shd w:val="clear" w:color="auto" w:fill="auto"/>
          </w:tcPr>
          <w:p w:rsidR="00B56979" w:rsidRPr="00B56979" w:rsidRDefault="007E38EF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9524</w:t>
            </w:r>
            <w:r w:rsidR="00B56979"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598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B56979" w:rsidRPr="00B56979" w:rsidRDefault="007E38EF" w:rsidP="007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9524,0</w:t>
            </w:r>
            <w:bookmarkStart w:id="0" w:name="_GoBack"/>
            <w:bookmarkEnd w:id="0"/>
          </w:p>
        </w:tc>
        <w:tc>
          <w:tcPr>
            <w:tcW w:w="1265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</w:tr>
    </w:tbl>
    <w:p w:rsidR="00B56979" w:rsidRDefault="00B56979">
      <w:pPr>
        <w:sectPr w:rsidR="00B56979" w:rsidSect="00B56979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p w:rsidR="00E23764" w:rsidRDefault="00E23764"/>
    <w:p w:rsidR="00E23764" w:rsidRDefault="00E23764"/>
    <w:p w:rsidR="00E23764" w:rsidRDefault="00E23764"/>
    <w:p w:rsidR="00E23764" w:rsidRDefault="00E23764"/>
    <w:p w:rsidR="00E23764" w:rsidRDefault="00E23764">
      <w:pPr>
        <w:sectPr w:rsidR="00E23764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sectPr w:rsidR="008F0FC6" w:rsidSect="00E23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36"/>
    <w:rsid w:val="000E3FA3"/>
    <w:rsid w:val="00102BAE"/>
    <w:rsid w:val="00667565"/>
    <w:rsid w:val="00735036"/>
    <w:rsid w:val="007E38EF"/>
    <w:rsid w:val="008F0FC6"/>
    <w:rsid w:val="00B56979"/>
    <w:rsid w:val="00E10D61"/>
    <w:rsid w:val="00E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6229-FDAF-4B40-924A-4992183D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2016-12-27T04:37:00Z</cp:lastPrinted>
  <dcterms:created xsi:type="dcterms:W3CDTF">2016-12-27T02:43:00Z</dcterms:created>
  <dcterms:modified xsi:type="dcterms:W3CDTF">2016-12-27T04:52:00Z</dcterms:modified>
</cp:coreProperties>
</file>