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C8" w:rsidRDefault="00B957C8" w:rsidP="00B957C8">
      <w:pPr>
        <w:tabs>
          <w:tab w:val="left" w:pos="2670"/>
          <w:tab w:val="left" w:pos="3195"/>
          <w:tab w:val="center" w:pos="4549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ТОМСКАЯ ОБЛАСТЬ</w:t>
      </w:r>
    </w:p>
    <w:p w:rsidR="00B957C8" w:rsidRDefault="00B957C8" w:rsidP="00B95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АЛЕКСАНДРОВСКИЙ РАЙОН</w:t>
      </w:r>
    </w:p>
    <w:p w:rsidR="00B957C8" w:rsidRDefault="00B957C8" w:rsidP="00B95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СОВЕТ НАЗИНСКОГО СЕЛЬСКОГО ПОСЕЛЕНИЯ </w:t>
      </w:r>
    </w:p>
    <w:p w:rsidR="00B957C8" w:rsidRDefault="00B957C8" w:rsidP="00B957C8">
      <w:pPr>
        <w:tabs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</w:p>
    <w:p w:rsidR="00B957C8" w:rsidRDefault="00B957C8" w:rsidP="00B95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B957C8" w:rsidRDefault="00B957C8" w:rsidP="00B95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57C8" w:rsidRDefault="00B957C8" w:rsidP="00B95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957C8" w:rsidRDefault="00B957C8" w:rsidP="00B95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57C8" w:rsidRDefault="00B957C8" w:rsidP="00B95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05.12.2016 г.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>№ 130</w:t>
      </w:r>
    </w:p>
    <w:p w:rsidR="00B957C8" w:rsidRDefault="00B957C8" w:rsidP="00B95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58"/>
        <w:tblW w:w="0" w:type="auto"/>
        <w:tblLayout w:type="fixed"/>
        <w:tblLook w:val="01E0" w:firstRow="1" w:lastRow="1" w:firstColumn="1" w:lastColumn="1" w:noHBand="0" w:noVBand="0"/>
      </w:tblPr>
      <w:tblGrid>
        <w:gridCol w:w="5637"/>
      </w:tblGrid>
      <w:tr w:rsidR="00B957C8" w:rsidTr="00B957C8">
        <w:trPr>
          <w:trHeight w:val="1156"/>
        </w:trPr>
        <w:tc>
          <w:tcPr>
            <w:tcW w:w="5637" w:type="dxa"/>
            <w:hideMark/>
          </w:tcPr>
          <w:p w:rsidR="00B957C8" w:rsidRDefault="00B957C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 внесение изменений  в решение Совета Назинского сельского поселения от 14.05.2008г.     № 23 «Об установлении и введении земельного налога»</w:t>
            </w:r>
          </w:p>
        </w:tc>
      </w:tr>
    </w:tbl>
    <w:p w:rsidR="00B957C8" w:rsidRDefault="00B957C8" w:rsidP="00B95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57C8" w:rsidRDefault="00B957C8" w:rsidP="00B95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57C8" w:rsidRDefault="00B957C8" w:rsidP="00B957C8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8"/>
          <w:lang w:eastAsia="ru-RU"/>
        </w:rPr>
        <w:tab/>
      </w:r>
    </w:p>
    <w:p w:rsidR="00B957C8" w:rsidRDefault="00B957C8" w:rsidP="00B9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7C8" w:rsidRDefault="00B957C8" w:rsidP="00B9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7C8" w:rsidRDefault="00B957C8" w:rsidP="00B95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3 статьи 14, пунктом 3 части 10 статьи 35 Федерального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пунктом 2 статьи  387 НК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приведения муниципального правового акта в соответствие с действующим законодательством,</w:t>
      </w:r>
    </w:p>
    <w:p w:rsidR="00B957C8" w:rsidRDefault="00B957C8" w:rsidP="00B95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7C8" w:rsidRDefault="00B957C8" w:rsidP="00B95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Назинского сельского  поселения  РЕШИЛ: </w:t>
      </w:r>
    </w:p>
    <w:p w:rsidR="00B957C8" w:rsidRDefault="00B957C8" w:rsidP="00B95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7C8" w:rsidRDefault="00B957C8" w:rsidP="00B95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следующие изменения в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решение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Назинского сельского поселения от  14.05.2008 № 23 (в    редакции    решений   от   30.03.2010  №  78, от  15.11.2010  № 91, от  25.03.2011 № 104,  от  22.06.2011  № 110, от 28.11.2013 № 39, от 29.08.2014 № 71, 20.11.2014 № 76) «Об установлении и введении земельного налога»:</w:t>
      </w:r>
      <w:proofErr w:type="gramEnd"/>
    </w:p>
    <w:p w:rsidR="00B957C8" w:rsidRDefault="00B957C8" w:rsidP="00B957C8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2 «Налоговые ставки» пункт 2.1. исключить.</w:t>
      </w:r>
    </w:p>
    <w:p w:rsidR="00B957C8" w:rsidRDefault="00B957C8" w:rsidP="00B95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Опубликовать в газете «Северянка» настоящее решение  и    разместить  на  официальном  сайте   Назинского  сельского  поселения  в сети  Интернет. </w:t>
      </w:r>
    </w:p>
    <w:p w:rsidR="00B957C8" w:rsidRDefault="00B957C8" w:rsidP="00B957C8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вступает в силу по истечении одного месяца со  дня  его официального опубликования. </w:t>
      </w:r>
    </w:p>
    <w:p w:rsidR="00B957C8" w:rsidRDefault="00B957C8" w:rsidP="00B957C8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течение пяти дней с момента принятия направить настоящее решение в Межрайонную инспекцию ФНС России № 5 по Томской области.</w:t>
      </w:r>
    </w:p>
    <w:p w:rsidR="00B957C8" w:rsidRDefault="00B957C8" w:rsidP="00B957C8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исполнением настоящего решения оставляю за собой.</w:t>
      </w:r>
    </w:p>
    <w:p w:rsidR="00B957C8" w:rsidRDefault="00B957C8" w:rsidP="00B9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7C8" w:rsidRDefault="00B957C8" w:rsidP="00B95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7C8" w:rsidRDefault="00B957C8" w:rsidP="00B95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7C8" w:rsidRDefault="00B957C8" w:rsidP="00B95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7C8" w:rsidRDefault="00B957C8" w:rsidP="00B95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Назинского сельского  поселения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p w:rsidR="00B957C8" w:rsidRDefault="00B957C8" w:rsidP="00B95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7C8" w:rsidRDefault="00B957C8" w:rsidP="00B95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A96" w:rsidRDefault="00BA4A96" w:rsidP="00BA4A96">
      <w:pPr>
        <w:jc w:val="center"/>
        <w:rPr>
          <w:b/>
        </w:rPr>
      </w:pPr>
    </w:p>
    <w:p w:rsidR="00BA4A96" w:rsidRDefault="00BA4A96" w:rsidP="00BA4A96">
      <w:pPr>
        <w:jc w:val="center"/>
        <w:rPr>
          <w:b/>
        </w:rPr>
      </w:pPr>
    </w:p>
    <w:p w:rsidR="00BA4A96" w:rsidRDefault="00BA4A96" w:rsidP="00BA4A96">
      <w:pPr>
        <w:jc w:val="center"/>
        <w:rPr>
          <w:b/>
        </w:rPr>
      </w:pPr>
    </w:p>
    <w:p w:rsidR="00BA4A96" w:rsidRDefault="00BA4A96" w:rsidP="00BA4A96">
      <w:pPr>
        <w:jc w:val="center"/>
        <w:rPr>
          <w:b/>
        </w:rPr>
      </w:pPr>
    </w:p>
    <w:p w:rsidR="00BA4A96" w:rsidRDefault="00BA4A96" w:rsidP="00BA4A96">
      <w:pPr>
        <w:jc w:val="center"/>
        <w:rPr>
          <w:b/>
        </w:rPr>
      </w:pPr>
    </w:p>
    <w:p w:rsidR="00BA4A96" w:rsidRDefault="00BA4A96" w:rsidP="00BA4A96">
      <w:pPr>
        <w:jc w:val="center"/>
        <w:rPr>
          <w:b/>
        </w:rPr>
      </w:pPr>
    </w:p>
    <w:p w:rsidR="00BA4A96" w:rsidRPr="00BA4A96" w:rsidRDefault="00BA4A96" w:rsidP="00BA4A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4A96">
        <w:rPr>
          <w:rFonts w:ascii="Times New Roman" w:hAnsi="Times New Roman" w:cs="Times New Roman"/>
          <w:b/>
        </w:rPr>
        <w:lastRenderedPageBreak/>
        <w:t>ПОЛОЖЕНИЕ</w:t>
      </w:r>
    </w:p>
    <w:p w:rsidR="00BA4A96" w:rsidRPr="00BA4A96" w:rsidRDefault="00BA4A96" w:rsidP="00BA4A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BA4A96">
        <w:rPr>
          <w:rFonts w:ascii="Times New Roman" w:hAnsi="Times New Roman" w:cs="Times New Roman"/>
          <w:b/>
        </w:rPr>
        <w:t>о земельном налоге на территории</w:t>
      </w:r>
    </w:p>
    <w:p w:rsidR="000F0DD3" w:rsidRDefault="00BA4A96" w:rsidP="00BA4A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BA4A96">
        <w:rPr>
          <w:rFonts w:ascii="Times New Roman" w:hAnsi="Times New Roman" w:cs="Times New Roman"/>
          <w:b/>
        </w:rPr>
        <w:t>муниципального образования «</w:t>
      </w:r>
      <w:proofErr w:type="spellStart"/>
      <w:r w:rsidRPr="00BA4A96">
        <w:rPr>
          <w:rFonts w:ascii="Times New Roman" w:hAnsi="Times New Roman" w:cs="Times New Roman"/>
          <w:b/>
        </w:rPr>
        <w:t>Назинское</w:t>
      </w:r>
      <w:proofErr w:type="spellEnd"/>
      <w:r w:rsidRPr="00BA4A96">
        <w:rPr>
          <w:rFonts w:ascii="Times New Roman" w:hAnsi="Times New Roman" w:cs="Times New Roman"/>
          <w:b/>
        </w:rPr>
        <w:t xml:space="preserve"> сельское поселение»</w:t>
      </w:r>
      <w:r w:rsidR="000F0DD3">
        <w:rPr>
          <w:rFonts w:ascii="Times New Roman" w:hAnsi="Times New Roman" w:cs="Times New Roman"/>
          <w:b/>
        </w:rPr>
        <w:t xml:space="preserve"> </w:t>
      </w:r>
    </w:p>
    <w:p w:rsidR="00BA4A96" w:rsidRPr="000F0DD3" w:rsidRDefault="000F0DD3" w:rsidP="00BA4A96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  <w:r w:rsidRPr="000F0DD3">
        <w:rPr>
          <w:rFonts w:ascii="Times New Roman" w:hAnsi="Times New Roman" w:cs="Times New Roman"/>
          <w:i/>
          <w:sz w:val="18"/>
          <w:szCs w:val="18"/>
        </w:rPr>
        <w:t>( в редакции  решения  совета  Назинского сельского  поселения  от 05.12.2016 № 130)</w:t>
      </w:r>
    </w:p>
    <w:p w:rsidR="00BA4A96" w:rsidRPr="00BA4A96" w:rsidRDefault="00BA4A96" w:rsidP="00BA4A96">
      <w:pPr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BA4A96" w:rsidRPr="00BA4A96" w:rsidRDefault="00BA4A96" w:rsidP="00BA4A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BA4A96">
        <w:rPr>
          <w:rFonts w:ascii="Times New Roman" w:hAnsi="Times New Roman" w:cs="Times New Roman"/>
          <w:b/>
        </w:rPr>
        <w:t>1. Общие положения</w:t>
      </w:r>
    </w:p>
    <w:p w:rsidR="00BA4A96" w:rsidRPr="00BA4A96" w:rsidRDefault="00BA4A96" w:rsidP="00BA4A9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 xml:space="preserve">1.1. Настоящее Положение в соответствии с </w:t>
      </w:r>
      <w:hyperlink r:id="rId7" w:history="1">
        <w:r w:rsidRPr="00BA4A96">
          <w:rPr>
            <w:rStyle w:val="a3"/>
            <w:rFonts w:ascii="Times New Roman" w:hAnsi="Times New Roman" w:cs="Times New Roman"/>
          </w:rPr>
          <w:t>главой 31</w:t>
        </w:r>
      </w:hyperlink>
      <w:r w:rsidRPr="00BA4A96">
        <w:rPr>
          <w:rFonts w:ascii="Times New Roman" w:hAnsi="Times New Roman" w:cs="Times New Roman"/>
        </w:rPr>
        <w:t xml:space="preserve"> «Земельный налог» части второй Налогового кодекса Российской Федерации определяет на территории муниципального образования «</w:t>
      </w:r>
      <w:proofErr w:type="spellStart"/>
      <w:r w:rsidRPr="00BA4A96">
        <w:rPr>
          <w:rFonts w:ascii="Times New Roman" w:hAnsi="Times New Roman" w:cs="Times New Roman"/>
        </w:rPr>
        <w:t>Назинское</w:t>
      </w:r>
      <w:proofErr w:type="spellEnd"/>
      <w:r w:rsidRPr="00BA4A96">
        <w:rPr>
          <w:rFonts w:ascii="Times New Roman" w:hAnsi="Times New Roman" w:cs="Times New Roman"/>
        </w:rPr>
        <w:t xml:space="preserve">  сельское поселение» ставки земельного налога, налоговые льготы, основания и порядок их применения, а также в отношении налогоплательщиков-организаций определяет порядок и сроки уплаты земельного налога.</w:t>
      </w:r>
    </w:p>
    <w:p w:rsidR="00BA4A96" w:rsidRPr="00BA4A96" w:rsidRDefault="00BA4A96" w:rsidP="00BA4A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BA4A96">
        <w:rPr>
          <w:rFonts w:ascii="Times New Roman" w:hAnsi="Times New Roman" w:cs="Times New Roman"/>
          <w:b/>
        </w:rPr>
        <w:t>2. Налоговые ставки</w:t>
      </w:r>
    </w:p>
    <w:p w:rsidR="00BA4A96" w:rsidRPr="00BA4A96" w:rsidRDefault="00BA4A96" w:rsidP="00BA4A9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 xml:space="preserve">2.1. Исключен. </w:t>
      </w:r>
    </w:p>
    <w:p w:rsidR="00BA4A96" w:rsidRPr="00BA4A96" w:rsidRDefault="00BA4A96" w:rsidP="00BA4A9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>2.2. Налоговые ставки устанавливаются в следующих размерах:</w:t>
      </w:r>
    </w:p>
    <w:p w:rsidR="00BA4A96" w:rsidRPr="00BA4A96" w:rsidRDefault="00BA4A96" w:rsidP="00BA4A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>1) 0,3 процента в отношении земельных участков:</w:t>
      </w:r>
    </w:p>
    <w:p w:rsidR="00BA4A96" w:rsidRPr="00BA4A96" w:rsidRDefault="00BA4A96" w:rsidP="00BA4A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1" w:name="sub_349"/>
      <w:r w:rsidRPr="00BA4A96">
        <w:rPr>
          <w:rFonts w:ascii="Times New Roman" w:hAnsi="Times New Roman" w:cs="Times New Roman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A4A96" w:rsidRPr="00BA4A96" w:rsidRDefault="00BA4A96" w:rsidP="00BA4A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2" w:name="sub_351"/>
      <w:bookmarkEnd w:id="1"/>
      <w:proofErr w:type="gramStart"/>
      <w:r w:rsidRPr="00BA4A96">
        <w:rPr>
          <w:rFonts w:ascii="Times New Roman" w:hAnsi="Times New Roman" w:cs="Times New Roman"/>
        </w:rPr>
        <w:t>занятых</w:t>
      </w:r>
      <w:proofErr w:type="gramEnd"/>
      <w:r w:rsidRPr="00BA4A96">
        <w:rPr>
          <w:rFonts w:ascii="Times New Roman" w:hAnsi="Times New Roman" w:cs="Times New Roman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A4A96" w:rsidRPr="00BA4A96" w:rsidRDefault="00BA4A96" w:rsidP="00BA4A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3" w:name="sub_352"/>
      <w:bookmarkEnd w:id="2"/>
      <w:proofErr w:type="gramStart"/>
      <w:r w:rsidRPr="00BA4A96">
        <w:rPr>
          <w:rFonts w:ascii="Times New Roman" w:hAnsi="Times New Roman" w:cs="Times New Roman"/>
        </w:rPr>
        <w:t>приобретенных</w:t>
      </w:r>
      <w:proofErr w:type="gramEnd"/>
      <w:r w:rsidRPr="00BA4A96">
        <w:rPr>
          <w:rFonts w:ascii="Times New Roman" w:hAnsi="Times New Roman" w:cs="Times New Roman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BA4A96" w:rsidRPr="00BA4A96" w:rsidRDefault="00BA4A96" w:rsidP="00BA4A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4" w:name="sub_3940115"/>
      <w:bookmarkEnd w:id="3"/>
      <w:r w:rsidRPr="00BA4A96">
        <w:rPr>
          <w:rFonts w:ascii="Times New Roman" w:hAnsi="Times New Roman" w:cs="Times New Roman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BA4A96" w:rsidRPr="00BA4A96" w:rsidRDefault="00BA4A96" w:rsidP="00BA4A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5" w:name="sub_394012"/>
      <w:bookmarkEnd w:id="4"/>
      <w:r w:rsidRPr="00BA4A96">
        <w:rPr>
          <w:rFonts w:ascii="Times New Roman" w:hAnsi="Times New Roman" w:cs="Times New Roman"/>
        </w:rPr>
        <w:t>2) 1,5 процента в отношении прочих земельных участков.</w:t>
      </w:r>
    </w:p>
    <w:bookmarkEnd w:id="5"/>
    <w:p w:rsidR="00BA4A96" w:rsidRPr="00BA4A96" w:rsidRDefault="00BA4A96" w:rsidP="00BA4A96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p w:rsidR="00BA4A96" w:rsidRPr="00BA4A96" w:rsidRDefault="00BA4A96" w:rsidP="00BA4A9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/>
        </w:rPr>
      </w:pPr>
      <w:r w:rsidRPr="00BA4A96">
        <w:rPr>
          <w:rFonts w:ascii="Times New Roman" w:hAnsi="Times New Roman" w:cs="Times New Roman"/>
          <w:b/>
        </w:rPr>
        <w:t>Порядок  и сроки уплаты  налога и авансовых платежей по  налогу</w:t>
      </w:r>
    </w:p>
    <w:p w:rsidR="00BA4A96" w:rsidRPr="00BA4A96" w:rsidRDefault="00BA4A96" w:rsidP="00BA4A9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</w:rPr>
      </w:pPr>
    </w:p>
    <w:p w:rsidR="00BA4A96" w:rsidRPr="00BA4A96" w:rsidRDefault="00BA4A96" w:rsidP="00BA4A9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>3.1. Отчетными периодами по земельному налогу для налогоплательщиков - организаций признаются первый квартал, второй квартал и третий квартал календарного года.</w:t>
      </w:r>
    </w:p>
    <w:p w:rsidR="00BA4A96" w:rsidRPr="00BA4A96" w:rsidRDefault="00BA4A96" w:rsidP="00BA4A96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>3.2. Налогоплательщики-организации самостоятельно исчисляют суммы авансовых платежей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периодом, и уплачивают авансовые платежи по налогу не позднее 5 мая, 5 августа и 5 ноября текущего налогового периода. Срок предоставления налоговой декларации по налогу устанавливается Налоговым кодексом Российской Федерации.</w:t>
      </w:r>
    </w:p>
    <w:p w:rsidR="00BA4A96" w:rsidRPr="00BA4A96" w:rsidRDefault="00BA4A96" w:rsidP="00BA4A96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>3.3.Налог, подлежащий уплате по истечении налогового периода, налогоплательщиками-организациями уплачивается не позднее 10 февраля года, следующего за истекшим налоговым периодом.</w:t>
      </w:r>
    </w:p>
    <w:p w:rsidR="00BA4A96" w:rsidRPr="00BA4A96" w:rsidRDefault="00BA4A96" w:rsidP="00BA4A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 xml:space="preserve">3.4. </w:t>
      </w:r>
      <w:proofErr w:type="gramStart"/>
      <w:r w:rsidRPr="00BA4A96">
        <w:rPr>
          <w:rFonts w:ascii="Times New Roman" w:hAnsi="Times New Roman" w:cs="Times New Roman"/>
        </w:rPr>
        <w:t>Налогоплательщики, имеющие право на налоговые льготы или уменьшения налоговой  базы на  не облагаемую налогом сумму,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 Налоговым кодексом Российской Федерации, в  срок не  позднее  1 февраля  года, следующего  за  истекшим  налоговым  периодом.</w:t>
      </w:r>
      <w:proofErr w:type="gramEnd"/>
    </w:p>
    <w:p w:rsidR="00BA4A96" w:rsidRPr="00BA4A96" w:rsidRDefault="00BA4A96" w:rsidP="00BA4A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A4A96" w:rsidRPr="00BA4A96" w:rsidRDefault="00BA4A96" w:rsidP="00BA4A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4A96">
        <w:rPr>
          <w:rFonts w:ascii="Times New Roman" w:hAnsi="Times New Roman" w:cs="Times New Roman"/>
          <w:b/>
        </w:rPr>
        <w:t>4. Налоговые  льготы</w:t>
      </w:r>
    </w:p>
    <w:p w:rsidR="00BA4A96" w:rsidRPr="00BA4A96" w:rsidRDefault="00BA4A96" w:rsidP="00BA4A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A4A96" w:rsidRPr="00BA4A96" w:rsidRDefault="00BA4A96" w:rsidP="00BA4A9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>4.1.От уплаты налога освобождаются следующие категории налогоплательщиков:</w:t>
      </w:r>
    </w:p>
    <w:p w:rsidR="00BA4A96" w:rsidRPr="00BA4A96" w:rsidRDefault="00BA4A96" w:rsidP="00BA4A9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>- казённые, бюджетные и автономные учреждения, за исключением тех, содержание которых полностью или частично финансируется за счет федерального бюджета;</w:t>
      </w:r>
    </w:p>
    <w:p w:rsidR="00BA4A96" w:rsidRPr="00BA4A96" w:rsidRDefault="00BA4A96" w:rsidP="00BA4A9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>- пенсионеры, получающие трудовые пенсии по старости, назначаемые в порядке, установленном пенсионным законодательством Российской Федерации;</w:t>
      </w:r>
    </w:p>
    <w:p w:rsidR="00BA4A96" w:rsidRPr="00BA4A96" w:rsidRDefault="00BA4A96" w:rsidP="00BA4A9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>- реабилитированные граждане и лица, пострадавшие от политических репрессий;</w:t>
      </w:r>
    </w:p>
    <w:p w:rsidR="00BA4A96" w:rsidRPr="00BA4A96" w:rsidRDefault="00BA4A96" w:rsidP="00BA4A9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>- узники концентрационных лагерей;</w:t>
      </w:r>
    </w:p>
    <w:p w:rsidR="00BA4A96" w:rsidRPr="00BA4A96" w:rsidRDefault="00BA4A96" w:rsidP="00BA4A9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>- жители блокадного Ленинграда;</w:t>
      </w:r>
    </w:p>
    <w:p w:rsidR="00BA4A96" w:rsidRPr="00BA4A96" w:rsidRDefault="00BA4A96" w:rsidP="00BA4A9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t>- ветераны Великой Отечественной войны;</w:t>
      </w:r>
    </w:p>
    <w:p w:rsidR="00BA4A96" w:rsidRPr="00BA4A96" w:rsidRDefault="00BA4A96" w:rsidP="00BA4A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4A96">
        <w:rPr>
          <w:rFonts w:ascii="Times New Roman" w:hAnsi="Times New Roman" w:cs="Times New Roman"/>
        </w:rPr>
        <w:lastRenderedPageBreak/>
        <w:t>- инвалиды Великой Отечественной войны.</w:t>
      </w:r>
    </w:p>
    <w:p w:rsidR="00BA4A96" w:rsidRPr="00BA4A96" w:rsidRDefault="00BA4A96" w:rsidP="00BA4A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BA4A96" w:rsidRPr="00BA4A96" w:rsidRDefault="00BA4A96" w:rsidP="00BA4A96">
      <w:pPr>
        <w:spacing w:after="0" w:line="240" w:lineRule="auto"/>
        <w:rPr>
          <w:rFonts w:ascii="Times New Roman" w:hAnsi="Times New Roman" w:cs="Times New Roman"/>
        </w:rPr>
      </w:pPr>
    </w:p>
    <w:p w:rsidR="00BA4A96" w:rsidRPr="00BA4A96" w:rsidRDefault="00BA4A96" w:rsidP="00BA4A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A4A96" w:rsidRPr="00BA4A96" w:rsidRDefault="00BA4A96" w:rsidP="00BA4A96">
      <w:pPr>
        <w:pStyle w:val="a4"/>
        <w:tabs>
          <w:tab w:val="left" w:pos="3495"/>
          <w:tab w:val="center" w:pos="4898"/>
        </w:tabs>
        <w:rPr>
          <w:sz w:val="20"/>
        </w:rPr>
      </w:pPr>
    </w:p>
    <w:p w:rsidR="00BA4A96" w:rsidRPr="00BA4A96" w:rsidRDefault="00BA4A96" w:rsidP="00BA4A96">
      <w:pPr>
        <w:pStyle w:val="a4"/>
        <w:tabs>
          <w:tab w:val="left" w:pos="3495"/>
          <w:tab w:val="center" w:pos="4898"/>
        </w:tabs>
        <w:rPr>
          <w:sz w:val="20"/>
        </w:rPr>
      </w:pPr>
    </w:p>
    <w:p w:rsidR="00BA4A96" w:rsidRPr="00BA4A96" w:rsidRDefault="00BA4A96" w:rsidP="00BA4A96">
      <w:pPr>
        <w:pStyle w:val="a4"/>
        <w:tabs>
          <w:tab w:val="left" w:pos="3495"/>
          <w:tab w:val="center" w:pos="4898"/>
        </w:tabs>
        <w:rPr>
          <w:sz w:val="20"/>
        </w:rPr>
      </w:pPr>
    </w:p>
    <w:p w:rsidR="00BA4A96" w:rsidRPr="00BA4A96" w:rsidRDefault="00BA4A96" w:rsidP="00BA4A96">
      <w:pPr>
        <w:pStyle w:val="a4"/>
        <w:tabs>
          <w:tab w:val="left" w:pos="3495"/>
          <w:tab w:val="center" w:pos="4898"/>
        </w:tabs>
        <w:rPr>
          <w:sz w:val="20"/>
        </w:rPr>
      </w:pPr>
    </w:p>
    <w:p w:rsidR="00BA4A96" w:rsidRP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P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P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BA4A96" w:rsidRDefault="00BA4A96" w:rsidP="00BA4A96">
      <w:pPr>
        <w:pStyle w:val="a4"/>
        <w:tabs>
          <w:tab w:val="left" w:pos="3495"/>
          <w:tab w:val="center" w:pos="4898"/>
        </w:tabs>
        <w:rPr>
          <w:szCs w:val="28"/>
        </w:rPr>
      </w:pPr>
    </w:p>
    <w:p w:rsidR="00086E46" w:rsidRDefault="00086E46"/>
    <w:sectPr w:rsidR="00086E46" w:rsidSect="00BA4A9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30E87"/>
    <w:multiLevelType w:val="hybridMultilevel"/>
    <w:tmpl w:val="B5700948"/>
    <w:lvl w:ilvl="0" w:tplc="0584DE32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73"/>
    <w:rsid w:val="00086E46"/>
    <w:rsid w:val="00090673"/>
    <w:rsid w:val="000F0DD3"/>
    <w:rsid w:val="00B957C8"/>
    <w:rsid w:val="00B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7C8"/>
    <w:rPr>
      <w:color w:val="0000FF"/>
      <w:u w:val="single"/>
    </w:rPr>
  </w:style>
  <w:style w:type="paragraph" w:styleId="a4">
    <w:name w:val="Title"/>
    <w:basedOn w:val="a"/>
    <w:link w:val="a5"/>
    <w:qFormat/>
    <w:rsid w:val="00BA4A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BA4A9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7C8"/>
    <w:rPr>
      <w:color w:val="0000FF"/>
      <w:u w:val="single"/>
    </w:rPr>
  </w:style>
  <w:style w:type="paragraph" w:styleId="a4">
    <w:name w:val="Title"/>
    <w:basedOn w:val="a"/>
    <w:link w:val="a5"/>
    <w:qFormat/>
    <w:rsid w:val="00BA4A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BA4A9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1E2DE5AB88FF7D56BA7542B93D091F6F44F208FF13F6911A279FA6B1D39225BEAC6A6FAF730NFm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656407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7</cp:revision>
  <dcterms:created xsi:type="dcterms:W3CDTF">2016-12-02T07:59:00Z</dcterms:created>
  <dcterms:modified xsi:type="dcterms:W3CDTF">2017-01-10T03:29:00Z</dcterms:modified>
</cp:coreProperties>
</file>