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94F78" w14:textId="129ACEE7" w:rsidR="009E56AC" w:rsidRDefault="009E56AC" w:rsidP="00717E24">
      <w:pPr>
        <w:spacing w:after="0" w:line="204" w:lineRule="auto"/>
        <w:ind w:right="-1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5096F9" w14:textId="197864EB" w:rsidR="00823CAD" w:rsidRDefault="00717E24" w:rsidP="009E56AC">
      <w:pPr>
        <w:spacing w:after="0" w:line="204" w:lineRule="auto"/>
        <w:ind w:right="-14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Прокуратурой Александровского района инициированы изменения в уставы муниципальных образований поселений</w:t>
      </w:r>
    </w:p>
    <w:p w14:paraId="048D206D" w14:textId="77777777" w:rsidR="00352EE0" w:rsidRDefault="00352EE0" w:rsidP="003944B0">
      <w:pPr>
        <w:spacing w:after="0" w:line="204" w:lineRule="auto"/>
        <w:ind w:right="-1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80BE46" w14:textId="433F7688" w:rsidR="00352EE0" w:rsidRPr="00352EE0" w:rsidRDefault="00717E24" w:rsidP="00352EE0">
      <w:pPr>
        <w:spacing w:after="0" w:line="228" w:lineRule="auto"/>
        <w:ind w:right="-1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Пользуясь правом нормотворческой инициативы</w:t>
      </w:r>
      <w:r w:rsidR="00352EE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прокуратура района</w:t>
      </w:r>
      <w:r w:rsidR="00352EE0">
        <w:rPr>
          <w:rFonts w:ascii="Times New Roman" w:eastAsia="Calibri" w:hAnsi="Times New Roman" w:cs="Times New Roman"/>
          <w:sz w:val="28"/>
          <w:szCs w:val="28"/>
        </w:rPr>
        <w:t xml:space="preserve"> подготовила </w:t>
      </w:r>
      <w:r w:rsidR="00352EE0" w:rsidRPr="00352E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352EE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52EE0" w:rsidRPr="0035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</w:t>
      </w:r>
      <w:r w:rsidR="00352EE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352EE0" w:rsidRPr="0035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</w:t>
      </w:r>
      <w:r w:rsidR="00352EE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352EE0" w:rsidRPr="0035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352EE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52EE0" w:rsidRPr="00352EE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касающ</w:t>
      </w:r>
      <w:r w:rsidR="00352EE0">
        <w:rPr>
          <w:rFonts w:ascii="Times New Roman" w:eastAsia="Times New Roman" w:hAnsi="Times New Roman" w:cs="Times New Roman"/>
          <w:sz w:val="28"/>
          <w:szCs w:val="28"/>
          <w:lang w:eastAsia="ru-RU"/>
        </w:rPr>
        <w:t>иеся</w:t>
      </w:r>
      <w:r w:rsidR="00352EE0" w:rsidRPr="0035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изменений в </w:t>
      </w:r>
      <w:r w:rsidR="00C0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 </w:t>
      </w:r>
      <w:r w:rsidR="00352EE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52EE0" w:rsidRPr="00352E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</w:t>
      </w:r>
      <w:r w:rsidR="00C0326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52EE0" w:rsidRPr="0035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</w:t>
      </w:r>
      <w:r w:rsidR="0035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</w:t>
      </w:r>
      <w:r w:rsidR="00352EE0" w:rsidRPr="0035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требований к старостам.</w:t>
      </w:r>
    </w:p>
    <w:p w14:paraId="65B3C2D7" w14:textId="39780769" w:rsidR="00352EE0" w:rsidRDefault="00352EE0" w:rsidP="009E56AC">
      <w:pPr>
        <w:spacing w:after="0" w:line="204" w:lineRule="auto"/>
        <w:ind w:right="-14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EE0">
        <w:rPr>
          <w:rFonts w:ascii="Times New Roman" w:eastAsia="Calibri" w:hAnsi="Times New Roman" w:cs="Times New Roman"/>
          <w:sz w:val="28"/>
          <w:szCs w:val="28"/>
        </w:rPr>
        <w:t>Разработка проект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352EE0">
        <w:rPr>
          <w:rFonts w:ascii="Times New Roman" w:eastAsia="Calibri" w:hAnsi="Times New Roman" w:cs="Times New Roman"/>
          <w:sz w:val="28"/>
          <w:szCs w:val="28"/>
        </w:rPr>
        <w:t xml:space="preserve"> обусловлена новеллами федерального законодательства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F1B5AB3" w14:textId="3345F7A6" w:rsidR="00352EE0" w:rsidRPr="00352EE0" w:rsidRDefault="00352EE0" w:rsidP="00352EE0">
      <w:pPr>
        <w:spacing w:after="0" w:line="204" w:lineRule="auto"/>
        <w:ind w:right="-14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Так, </w:t>
      </w:r>
      <w:bookmarkStart w:id="0" w:name="_Hlk138923813"/>
      <w:r w:rsidRPr="00352EE0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6 февраля 2023 года № 12-ФЗ </w:t>
      </w:r>
      <w:bookmarkStart w:id="1" w:name="_Hlk138923803"/>
      <w:bookmarkEnd w:id="0"/>
      <w:r w:rsidRPr="00352EE0">
        <w:rPr>
          <w:rFonts w:ascii="Times New Roman" w:eastAsia="Calibri" w:hAnsi="Times New Roman" w:cs="Times New Roman"/>
          <w:sz w:val="28"/>
          <w:szCs w:val="28"/>
        </w:rPr>
        <w:t>«</w:t>
      </w:r>
      <w:r w:rsidRPr="00352EE0">
        <w:rPr>
          <w:rFonts w:ascii="Times New Roman" w:eastAsia="Calibri" w:hAnsi="Times New Roman" w:cs="Times New Roman"/>
          <w:bCs/>
          <w:sz w:val="28"/>
          <w:szCs w:val="28"/>
        </w:rPr>
        <w:t xml:space="preserve">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 </w:t>
      </w:r>
      <w:bookmarkEnd w:id="1"/>
      <w:r w:rsidR="003944B0">
        <w:rPr>
          <w:rFonts w:ascii="Times New Roman" w:eastAsia="Calibri" w:hAnsi="Times New Roman" w:cs="Times New Roman"/>
          <w:bCs/>
          <w:sz w:val="28"/>
          <w:szCs w:val="28"/>
        </w:rPr>
        <w:t xml:space="preserve">в числе прочего </w:t>
      </w:r>
      <w:r w:rsidRPr="00352EE0">
        <w:rPr>
          <w:rFonts w:ascii="Times New Roman" w:eastAsia="Calibri" w:hAnsi="Times New Roman" w:cs="Times New Roman"/>
          <w:sz w:val="28"/>
          <w:szCs w:val="28"/>
        </w:rPr>
        <w:t>уточнены требования к старостам сельских населенных пунктов.</w:t>
      </w:r>
    </w:p>
    <w:p w14:paraId="37735DD1" w14:textId="6068E9FE" w:rsidR="00352EE0" w:rsidRPr="00352EE0" w:rsidRDefault="00352EE0" w:rsidP="00352EE0">
      <w:pPr>
        <w:spacing w:after="0" w:line="204" w:lineRule="auto"/>
        <w:ind w:right="-14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EE0">
        <w:rPr>
          <w:rFonts w:ascii="Times New Roman" w:eastAsia="Calibri" w:hAnsi="Times New Roman" w:cs="Times New Roman"/>
          <w:sz w:val="28"/>
          <w:szCs w:val="28"/>
        </w:rPr>
        <w:t>Согласно части 2 статьи 27</w:t>
      </w:r>
      <w:r w:rsidRPr="00352EE0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1 </w:t>
      </w:r>
      <w:r w:rsidRPr="00352EE0">
        <w:rPr>
          <w:rFonts w:ascii="Times New Roman" w:eastAsia="Calibri" w:hAnsi="Times New Roman" w:cs="Times New Roman"/>
          <w:sz w:val="28"/>
          <w:szCs w:val="28"/>
        </w:rPr>
        <w:t>Федерального закона от 6 октября 2003 года № 131-ФЗ «Об общих принципах организации местного самоуправления в Российской Федерации» правом быть назначенным старостой сельского населенного пункта наделены как граждане Российской Федерации, проживающие на территории данного сельского населенного пункта и обладающие активным избирательным правом, так и граждане Российской Федерации, достигшие на день представления сходом граждан 18 лет и имеющие в собственности жилое помещение, расположенное на территории данного сельского населенного пункта.</w:t>
      </w:r>
    </w:p>
    <w:p w14:paraId="5FE2FE21" w14:textId="571F1FFC" w:rsidR="00352EE0" w:rsidRPr="00352EE0" w:rsidRDefault="00352EE0" w:rsidP="00352EE0">
      <w:pPr>
        <w:spacing w:after="0" w:line="204" w:lineRule="auto"/>
        <w:ind w:right="-14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Также</w:t>
      </w:r>
      <w:r w:rsidRPr="00352EE0">
        <w:rPr>
          <w:rFonts w:ascii="Times New Roman" w:eastAsia="Calibri" w:hAnsi="Times New Roman" w:cs="Times New Roman"/>
          <w:sz w:val="28"/>
          <w:szCs w:val="28"/>
        </w:rPr>
        <w:t xml:space="preserve"> предусмотрено, что ограничение на назначение старостами лиц, замещающих муниципальные должности, не распространяется на случаи замещения муниципальной должности депутата представительного органа муниципального образования, осуществляющего свои полномочия на непостоянной основе.</w:t>
      </w:r>
    </w:p>
    <w:p w14:paraId="0D3C48D5" w14:textId="05CAB986" w:rsidR="00352EE0" w:rsidRDefault="00352EE0" w:rsidP="00352EE0">
      <w:pPr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прокуратурой района проекты</w:t>
      </w:r>
      <w:r w:rsidR="00C0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поддержаны депутатами, в уставы сельских поселений внесены необходимые изменения. </w:t>
      </w:r>
    </w:p>
    <w:p w14:paraId="7489E333" w14:textId="39B2AA50" w:rsidR="00352EE0" w:rsidRPr="00352EE0" w:rsidRDefault="00352EE0" w:rsidP="00352EE0">
      <w:pPr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Pr="0035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направленных </w:t>
      </w:r>
      <w:r w:rsidR="003944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текущем году</w:t>
      </w:r>
      <w:r w:rsidRPr="0035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прокурора в целях реализации </w:t>
      </w:r>
      <w:r w:rsidR="003944B0" w:rsidRPr="003944B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3944B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3944B0" w:rsidRPr="00394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3944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944B0" w:rsidRPr="00394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февраля 2023 года № 12-ФЗ «</w:t>
      </w:r>
      <w:r w:rsidR="003944B0" w:rsidRPr="00394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</w:t>
      </w:r>
      <w:r w:rsidR="00394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5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94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уставы муниципальных образований района </w:t>
      </w:r>
      <w:r w:rsidRPr="0035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изменения, касающиеся порядка предоставления сведений о доходах, расходах, об имуществе и обязательствах имущественного характера муниципальными депутатами, осуществляющими деятельность на непостоянной основе, </w:t>
      </w:r>
      <w:bookmarkStart w:id="2" w:name="_GoBack"/>
      <w:bookmarkEnd w:id="2"/>
      <w:r w:rsidRPr="00352E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досрочного прекращения полномочий муниципальных депутатов.</w:t>
      </w:r>
    </w:p>
    <w:p w14:paraId="6BCDF387" w14:textId="77777777" w:rsidR="00352EE0" w:rsidRDefault="00352EE0" w:rsidP="009E56AC">
      <w:pPr>
        <w:spacing w:after="0" w:line="204" w:lineRule="auto"/>
        <w:ind w:right="-14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800F57" w14:textId="2703D4D3" w:rsidR="009E56AC" w:rsidRDefault="009E56AC" w:rsidP="009E56AC">
      <w:pPr>
        <w:spacing w:after="0" w:line="204" w:lineRule="auto"/>
        <w:ind w:right="-14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751B0C" w14:textId="77777777" w:rsidR="00571F22" w:rsidRDefault="00435601"/>
    <w:sectPr w:rsidR="00571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65"/>
    <w:rsid w:val="00352EE0"/>
    <w:rsid w:val="003944B0"/>
    <w:rsid w:val="003D3C1F"/>
    <w:rsid w:val="00435601"/>
    <w:rsid w:val="004A0EEB"/>
    <w:rsid w:val="00717E24"/>
    <w:rsid w:val="00823CAD"/>
    <w:rsid w:val="009B3065"/>
    <w:rsid w:val="009E56AC"/>
    <w:rsid w:val="00B640AC"/>
    <w:rsid w:val="00C0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559B"/>
  <w15:chartTrackingRefBased/>
  <w15:docId w15:val="{EBD49E9E-B521-49F0-8490-C9F5E328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7E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9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Оя Мария Сергеевна</dc:creator>
  <cp:keywords/>
  <dc:description/>
  <cp:lastModifiedBy>Оя Мария Сергеевна</cp:lastModifiedBy>
  <cp:revision>3</cp:revision>
  <dcterms:created xsi:type="dcterms:W3CDTF">2023-06-28T10:09:00Z</dcterms:created>
  <dcterms:modified xsi:type="dcterms:W3CDTF">2023-06-29T03:23:00Z</dcterms:modified>
</cp:coreProperties>
</file>